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Default="007B64C1" w:rsidP="007B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B64C1" w:rsidRDefault="007B64C1" w:rsidP="007B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«Ивняковская средняя школа»</w:t>
      </w:r>
    </w:p>
    <w:p w:rsidR="007B64C1" w:rsidRDefault="007B64C1" w:rsidP="007B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Ярославского муниципального района</w:t>
      </w: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E21" w:rsidRDefault="009B6E21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2CF" w:rsidRPr="00AA72CF" w:rsidRDefault="00116B5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2CF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AA72CF" w:rsidRDefault="00116B5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CF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9B6E21">
        <w:rPr>
          <w:rFonts w:ascii="Times New Roman" w:hAnsi="Times New Roman" w:cs="Times New Roman"/>
          <w:b/>
          <w:sz w:val="28"/>
          <w:szCs w:val="28"/>
        </w:rPr>
        <w:t>Основы химического анализа</w:t>
      </w:r>
      <w:r w:rsidRPr="00AA72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A72CF" w:rsidRPr="00AA72CF" w:rsidRDefault="00AA72CF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</w:t>
      </w:r>
    </w:p>
    <w:p w:rsidR="00AA72CF" w:rsidRPr="00B00931" w:rsidRDefault="00116B5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931">
        <w:rPr>
          <w:rFonts w:ascii="Times New Roman" w:hAnsi="Times New Roman" w:cs="Times New Roman"/>
          <w:sz w:val="24"/>
          <w:szCs w:val="24"/>
        </w:rPr>
        <w:t xml:space="preserve">(с использованием цифрового и аналогового оборудования центра естественнонаучной и технологической направленностей центра «Точка роста») </w:t>
      </w:r>
    </w:p>
    <w:p w:rsidR="00AA72CF" w:rsidRDefault="00AA72CF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FD" w:rsidRPr="008B64C0" w:rsidRDefault="004A66FD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C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4A66FD" w:rsidRPr="008B64C0" w:rsidRDefault="004A66FD" w:rsidP="004A6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202</w:t>
      </w:r>
      <w:r w:rsidR="00B009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/202</w:t>
      </w:r>
      <w:r w:rsidR="00B00931">
        <w:rPr>
          <w:rFonts w:ascii="Times New Roman" w:hAnsi="Times New Roman" w:cs="Times New Roman"/>
          <w:sz w:val="24"/>
          <w:szCs w:val="24"/>
        </w:rPr>
        <w:t xml:space="preserve">3 </w:t>
      </w:r>
      <w:r w:rsidRPr="008B64C0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4A66FD" w:rsidRPr="008B64C0" w:rsidRDefault="004A66FD" w:rsidP="004A66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FD" w:rsidRPr="00557D16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4A66FD" w:rsidRPr="00557D16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4A66FD" w:rsidRPr="00557D16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9B6E21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  <w:r w:rsidRPr="008B64C0">
        <w:rPr>
          <w:rFonts w:ascii="Times New Roman" w:hAnsi="Times New Roman" w:cs="Times New Roman"/>
          <w:sz w:val="24"/>
          <w:szCs w:val="24"/>
        </w:rPr>
        <w:t xml:space="preserve">          Составитель:</w:t>
      </w:r>
      <w:r w:rsidR="009B6E21">
        <w:rPr>
          <w:rFonts w:ascii="Times New Roman" w:hAnsi="Times New Roman" w:cs="Times New Roman"/>
          <w:sz w:val="24"/>
          <w:szCs w:val="24"/>
        </w:rPr>
        <w:t>Тимакова Г.А</w:t>
      </w:r>
      <w:r w:rsidR="00EB6C6F">
        <w:rPr>
          <w:rFonts w:ascii="Times New Roman" w:hAnsi="Times New Roman" w:cs="Times New Roman"/>
          <w:sz w:val="24"/>
          <w:szCs w:val="24"/>
        </w:rPr>
        <w:t>.</w:t>
      </w:r>
      <w:r w:rsidRPr="008B64C0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 w:rsidRPr="008B64C0"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4A66FD" w:rsidRPr="008B64C0" w:rsidRDefault="00EB6C6F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  <w:r w:rsidR="004A66FD" w:rsidRPr="008B64C0">
        <w:rPr>
          <w:rFonts w:ascii="Times New Roman" w:hAnsi="Times New Roman" w:cs="Times New Roman"/>
          <w:sz w:val="24"/>
          <w:szCs w:val="24"/>
        </w:rPr>
        <w:t>.</w:t>
      </w:r>
    </w:p>
    <w:p w:rsidR="004A66FD" w:rsidRDefault="004A66FD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6FD" w:rsidRPr="00564BD8" w:rsidRDefault="004A66FD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4C1" w:rsidRDefault="00FF612F" w:rsidP="004A6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455.35pt;margin-top:12.15pt;width:20.35pt;height:25.5pt;z-index:25166028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75.7pt;margin-top:12.15pt;width:58.5pt;height:33.75pt;z-index:251661312" stroked="f"/>
        </w:pict>
      </w:r>
      <w:r w:rsidR="009B6E21">
        <w:rPr>
          <w:rFonts w:ascii="Times New Roman" w:hAnsi="Times New Roman" w:cs="Times New Roman"/>
          <w:sz w:val="24"/>
          <w:szCs w:val="24"/>
        </w:rPr>
        <w:t xml:space="preserve">п. Ивняки </w:t>
      </w:r>
    </w:p>
    <w:p w:rsidR="004A66FD" w:rsidRDefault="004A66FD" w:rsidP="004A6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00931">
        <w:rPr>
          <w:rFonts w:ascii="Times New Roman" w:hAnsi="Times New Roman" w:cs="Times New Roman"/>
          <w:sz w:val="24"/>
          <w:szCs w:val="24"/>
        </w:rPr>
        <w:t>2</w:t>
      </w:r>
      <w:r w:rsidRPr="008B64C0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30364C" w:rsidRDefault="0030364C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4C" w:rsidRDefault="0030364C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8AB" w:rsidRDefault="00FF612F" w:rsidP="004A6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214.95pt;margin-top:45.15pt;width:45.75pt;height:12pt;z-index:251662336" strokecolor="white [3212]"/>
        </w:pict>
      </w:r>
    </w:p>
    <w:p w:rsidR="00800C75" w:rsidRPr="007B0698" w:rsidRDefault="00800C75" w:rsidP="0080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0698" w:rsidRDefault="007B0698" w:rsidP="007B0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 w:rsidR="0030364C">
        <w:rPr>
          <w:rFonts w:ascii="Times New Roman" w:hAnsi="Times New Roman" w:cs="Times New Roman"/>
          <w:sz w:val="24"/>
          <w:szCs w:val="24"/>
        </w:rPr>
        <w:t>для 8</w:t>
      </w:r>
      <w:r w:rsidR="00AE634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ООО, образовательной программы </w:t>
      </w:r>
      <w:r w:rsidR="00AE6348">
        <w:rPr>
          <w:rFonts w:ascii="Times New Roman" w:hAnsi="Times New Roman" w:cs="Times New Roman"/>
          <w:sz w:val="24"/>
          <w:szCs w:val="24"/>
        </w:rPr>
        <w:t>МОУ</w:t>
      </w:r>
      <w:r w:rsidR="00A147B7">
        <w:rPr>
          <w:rFonts w:ascii="Times New Roman" w:hAnsi="Times New Roman" w:cs="Times New Roman"/>
          <w:sz w:val="24"/>
          <w:szCs w:val="24"/>
        </w:rPr>
        <w:t>Ивняковская</w:t>
      </w:r>
      <w:r w:rsidR="000269ED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  <w:r w:rsidRPr="007B0698">
        <w:rPr>
          <w:rFonts w:ascii="Times New Roman" w:hAnsi="Times New Roman" w:cs="Times New Roman"/>
          <w:sz w:val="24"/>
          <w:szCs w:val="24"/>
        </w:rPr>
        <w:t xml:space="preserve"> и </w:t>
      </w:r>
      <w:r w:rsidR="00D50064">
        <w:rPr>
          <w:rFonts w:ascii="Times New Roman" w:hAnsi="Times New Roman" w:cs="Times New Roman"/>
          <w:sz w:val="24"/>
          <w:szCs w:val="24"/>
        </w:rPr>
        <w:t>примерной программы по химии</w:t>
      </w:r>
      <w:r w:rsidR="007E58A2">
        <w:rPr>
          <w:rFonts w:ascii="Times New Roman" w:hAnsi="Times New Roman" w:cs="Times New Roman"/>
          <w:sz w:val="24"/>
          <w:szCs w:val="24"/>
        </w:rPr>
        <w:t>, а так же на основе авторской учебной программы</w:t>
      </w:r>
      <w:r w:rsidR="007E58A2" w:rsidRPr="00F31A5D">
        <w:rPr>
          <w:rFonts w:ascii="Times New Roman" w:eastAsia="Times New Roman" w:hAnsi="Times New Roman" w:cs="Times New Roman"/>
          <w:sz w:val="24"/>
          <w:szCs w:val="24"/>
        </w:rPr>
        <w:t> О.С. Габриеляна</w:t>
      </w:r>
      <w:r w:rsidR="007E5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064" w:rsidRPr="008B64C0" w:rsidRDefault="00D50064" w:rsidP="007B0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«Химия». Образовательная программа  позволяет интегрировать реализуемые подходы, структуру и содержание при </w:t>
      </w:r>
      <w:r w:rsidR="0030364C">
        <w:rPr>
          <w:rFonts w:ascii="Times New Roman" w:hAnsi="Times New Roman" w:cs="Times New Roman"/>
          <w:sz w:val="24"/>
          <w:szCs w:val="24"/>
        </w:rPr>
        <w:t>организации обучения химии в 8</w:t>
      </w:r>
      <w:r w:rsidRPr="00A837B9">
        <w:rPr>
          <w:rFonts w:ascii="Times New Roman" w:hAnsi="Times New Roman" w:cs="Times New Roman"/>
          <w:sz w:val="24"/>
          <w:szCs w:val="24"/>
        </w:rPr>
        <w:t> классах, выстроенном на базе любого из доступных учебно-методических комплексов (УМК) . Использование оборудования «Точка роста» при реализации данной ОП позволяет создать условия:</w:t>
      </w: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A837B9" w:rsidRPr="00054903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5D1157" w:rsidRDefault="005D1157" w:rsidP="007E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F00" w:rsidRDefault="00D02F00" w:rsidP="00D02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</w:t>
      </w:r>
      <w:r w:rsidR="008339C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имия»</w:t>
      </w:r>
    </w:p>
    <w:p w:rsidR="00CF6085" w:rsidRPr="002527C4" w:rsidRDefault="00CF6085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 Изучение предмета:  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2) вносит вклад в формирование мышления и творческих способностей подростков, навыков их </w:t>
      </w: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подростков </w:t>
      </w:r>
    </w:p>
    <w:p w:rsidR="008339C4" w:rsidRDefault="00CF6085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для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A837B9" w:rsidRDefault="00A837B9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 .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 . Формируемые знания должны стать основой системы убеждений школьника, центральным ядром его научного мировоззрения .</w:t>
      </w:r>
    </w:p>
    <w:p w:rsidR="00E53FFF" w:rsidRDefault="00E53FFF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FF" w:rsidRDefault="009208A5" w:rsidP="00920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Наряду с этим цели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883BA7" w:rsidRPr="00883BA7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932EDA" w:rsidRDefault="00883BA7" w:rsidP="00932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932EDA" w:rsidRDefault="00883BA7" w:rsidP="00932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9208A5" w:rsidRPr="00932EDA" w:rsidRDefault="00883BA7" w:rsidP="00932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527C4" w:rsidRDefault="002527C4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EDA" w:rsidRPr="00303C21" w:rsidRDefault="00932EDA" w:rsidP="00303C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</w:t>
      </w:r>
      <w:r w:rsidR="00303C21" w:rsidRPr="00303C21">
        <w:rPr>
          <w:rFonts w:ascii="Times New Roman" w:hAnsi="Times New Roman" w:cs="Times New Roman"/>
          <w:b/>
          <w:sz w:val="28"/>
          <w:szCs w:val="28"/>
        </w:rPr>
        <w:t>Химия» в учебном плане</w:t>
      </w:r>
    </w:p>
    <w:p w:rsidR="002527C4" w:rsidRDefault="00303C21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</w:t>
      </w:r>
      <w:r w:rsidR="008420BF">
        <w:rPr>
          <w:rFonts w:ascii="Times New Roman" w:hAnsi="Times New Roman" w:cs="Times New Roman"/>
          <w:sz w:val="24"/>
          <w:szCs w:val="24"/>
        </w:rPr>
        <w:t xml:space="preserve">17 </w:t>
      </w:r>
      <w:r w:rsidRPr="00303C21">
        <w:rPr>
          <w:rFonts w:ascii="Times New Roman" w:hAnsi="Times New Roman" w:cs="Times New Roman"/>
          <w:sz w:val="24"/>
          <w:szCs w:val="24"/>
        </w:rPr>
        <w:t xml:space="preserve">учебных часов — по </w:t>
      </w:r>
      <w:r w:rsidR="008420BF">
        <w:rPr>
          <w:rFonts w:ascii="Times New Roman" w:hAnsi="Times New Roman" w:cs="Times New Roman"/>
          <w:sz w:val="24"/>
          <w:szCs w:val="24"/>
        </w:rPr>
        <w:t>0,5</w:t>
      </w:r>
      <w:r w:rsidRPr="00303C21">
        <w:rPr>
          <w:rFonts w:ascii="Times New Roman" w:hAnsi="Times New Roman" w:cs="Times New Roman"/>
          <w:sz w:val="24"/>
          <w:szCs w:val="24"/>
        </w:rPr>
        <w:t xml:space="preserve"> ч в неделю в 8 классах соответственно.</w:t>
      </w:r>
    </w:p>
    <w:p w:rsidR="00F04E0D" w:rsidRDefault="00F04E0D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E0D" w:rsidRDefault="00904A1F" w:rsidP="00781C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w:rsidR="00D22A38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(практическая часть учебного содержания предмета усилена материальнотехнической базой центра «Точка роста» / детского технопарка «Кванториум», используемого для реализации образовательных программ в рамках преподавания химии) </w:t>
      </w:r>
    </w:p>
    <w:p w:rsidR="00322F8E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28D">
        <w:rPr>
          <w:rFonts w:ascii="Times New Roman" w:hAnsi="Times New Roman" w:cs="Times New Roman"/>
          <w:b/>
          <w:i/>
          <w:sz w:val="24"/>
          <w:szCs w:val="24"/>
        </w:rPr>
        <w:t xml:space="preserve">8 КЛАСС </w:t>
      </w:r>
      <w:r w:rsidR="009626AD">
        <w:rPr>
          <w:rFonts w:ascii="Times New Roman" w:hAnsi="Times New Roman" w:cs="Times New Roman"/>
          <w:b/>
          <w:i/>
          <w:sz w:val="24"/>
          <w:szCs w:val="24"/>
        </w:rPr>
        <w:t>2022/2023 учебный год</w:t>
      </w:r>
    </w:p>
    <w:p w:rsidR="0057628D" w:rsidRDefault="00322F8E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322F8E" w:rsidRDefault="00322F8E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Что изучает химия. Простые и сложные вещества. Свойства веществ. Химический элемент. Формы существования химического элемента.Химические явления, их отличие от физических явлений. Достижения химии и их правильное использование.История возникновения и развития химии. Роль отечественных ученых в становлении химической науки. Основные законы химии.Общее знакомство со структурой периодической таблицы: периоды и группы. Таблица Д.И. Менделеева как справочное пособие для получения сведений о химических элементах. Обозначение химических элементов. Происхождение названий химических элементов. Таблица Менделеева как справочное пособие для получениясведений о химических элементах.</w:t>
      </w:r>
      <w:r w:rsidR="004C23DD" w:rsidRPr="008566FB">
        <w:rPr>
          <w:rFonts w:ascii="Times New Roman" w:hAnsi="Times New Roman" w:cs="Times New Roman"/>
          <w:sz w:val="24"/>
          <w:szCs w:val="24"/>
        </w:rPr>
        <w:t>Химическая формула, индекс, коэффициент: записи и чтение формул. Масса атомов и молекул. Относительная атомная масса. Относительная молекулярная масса. Расчет массовой доли химического элемента по формуле вещества.</w:t>
      </w:r>
    </w:p>
    <w:p w:rsidR="004C23DD" w:rsidRDefault="004C23DD" w:rsidP="007C3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Атомы химических элементов </w:t>
      </w:r>
    </w:p>
    <w:p w:rsidR="00CF43F1" w:rsidRDefault="00CF43F1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Доказательства сложности строения атомов. Опыты Резерфорда. Планетарная модель строения атомов. Характеристика нуклонов. Взаимосвязь понятий: протон, нейтрон, массовое число. Современное определение понятия «химический элемент». Изменения, происходящие с числом протонов, электронов и нейтронов в составе атомов химических элементов. Изотопы, как разновидность атомов одного элемента.Характеристика электронов. Строение электронных оболочек атомов элементов. Понятие о завершенном и незавершенном электронных (энергетических) уровнях. Расположение электронов на энергетических уровнях, атомы металлов и неметаллов.Ионы положительные и отрицательные. Понятие иона. Ионы, образованные атомами металлов и неметаллов. Понятие об ионной связи, схемы образования ионных соединений.Схемы образования молекул. Электронные и структурные формулы.</w:t>
      </w:r>
      <w:r>
        <w:rPr>
          <w:rFonts w:ascii="Times New Roman" w:hAnsi="Times New Roman" w:cs="Times New Roman"/>
          <w:sz w:val="24"/>
          <w:szCs w:val="24"/>
        </w:rPr>
        <w:t xml:space="preserve">Ковалентная полярная и неполярная химические связи. </w:t>
      </w:r>
      <w:r w:rsidRPr="008566FB">
        <w:rPr>
          <w:rFonts w:ascii="Times New Roman" w:hAnsi="Times New Roman" w:cs="Times New Roman"/>
          <w:sz w:val="24"/>
          <w:szCs w:val="24"/>
        </w:rPr>
        <w:t>Схемы образования молекул соединений (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6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566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66FB">
        <w:rPr>
          <w:rFonts w:ascii="Times New Roman" w:hAnsi="Times New Roman" w:cs="Times New Roman"/>
          <w:sz w:val="24"/>
          <w:szCs w:val="24"/>
        </w:rPr>
        <w:t xml:space="preserve"> и др.). Электронные и структурные формулы. Схемы образования двухатомных молекул водорода, хлора, серы, азота и др. Электронные и структурные формулы. Кратность химической связи.Понятие о металлической связи. Единая природа химической связи. Понятие об атом-ионах. Понятие об обобществленных электронах.Выполнение упражнений, подготовка к контрольной работе.</w:t>
      </w:r>
    </w:p>
    <w:p w:rsidR="00CF43F1" w:rsidRDefault="00CF43F1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Простые вещества</w:t>
      </w:r>
    </w:p>
    <w:p w:rsidR="00CF43F1" w:rsidRDefault="00CF43F1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Характеристика положения элементов-металлов</w:t>
      </w:r>
      <w:r>
        <w:rPr>
          <w:rFonts w:ascii="Times New Roman" w:hAnsi="Times New Roman" w:cs="Times New Roman"/>
          <w:sz w:val="24"/>
          <w:szCs w:val="24"/>
        </w:rPr>
        <w:t xml:space="preserve"> и неметаллов</w:t>
      </w:r>
      <w:r w:rsidRPr="008566FB">
        <w:rPr>
          <w:rFonts w:ascii="Times New Roman" w:hAnsi="Times New Roman" w:cs="Times New Roman"/>
          <w:sz w:val="24"/>
          <w:szCs w:val="24"/>
        </w:rPr>
        <w:t xml:space="preserve"> в Периодической системе. Строение </w:t>
      </w:r>
      <w:r>
        <w:rPr>
          <w:rFonts w:ascii="Times New Roman" w:hAnsi="Times New Roman" w:cs="Times New Roman"/>
          <w:sz w:val="24"/>
          <w:szCs w:val="24"/>
        </w:rPr>
        <w:t>их атомов</w:t>
      </w:r>
      <w:r w:rsidRPr="008566FB">
        <w:rPr>
          <w:rFonts w:ascii="Times New Roman" w:hAnsi="Times New Roman" w:cs="Times New Roman"/>
          <w:sz w:val="24"/>
          <w:szCs w:val="24"/>
        </w:rPr>
        <w:t>. Физические свойства металлов</w:t>
      </w:r>
      <w:r>
        <w:rPr>
          <w:rFonts w:ascii="Times New Roman" w:hAnsi="Times New Roman" w:cs="Times New Roman"/>
          <w:sz w:val="24"/>
          <w:szCs w:val="24"/>
        </w:rPr>
        <w:t xml:space="preserve"> и неметаллов</w:t>
      </w:r>
      <w:r w:rsidRPr="008566FB">
        <w:rPr>
          <w:rFonts w:ascii="Times New Roman" w:hAnsi="Times New Roman" w:cs="Times New Roman"/>
          <w:sz w:val="24"/>
          <w:szCs w:val="24"/>
        </w:rPr>
        <w:t xml:space="preserve"> – простых веществ. Расчет относительной молекулярной массы (повторение). Аллотропия на примере олова</w:t>
      </w:r>
      <w:r>
        <w:rPr>
          <w:rFonts w:ascii="Times New Roman" w:hAnsi="Times New Roman" w:cs="Times New Roman"/>
          <w:sz w:val="24"/>
          <w:szCs w:val="24"/>
        </w:rPr>
        <w:t>, фосфора, кислорода и углерода.</w:t>
      </w:r>
      <w:r w:rsidRPr="008566FB">
        <w:rPr>
          <w:rFonts w:ascii="Times New Roman" w:hAnsi="Times New Roman" w:cs="Times New Roman"/>
          <w:sz w:val="24"/>
          <w:szCs w:val="24"/>
        </w:rPr>
        <w:t>Количество вещества и единицы его измерения: моль, миллимоль, киломоль. Постоянная Авогадро. Расчет молекулярных масс веществ по их химическим формулам. Миллимолярная и киломолярная массы. Выполнение упражнений с использованием понятий «постоянная Авогадро», «количество вещества», «масса», «молярная масса».</w:t>
      </w:r>
      <w:r w:rsidR="006056AC" w:rsidRPr="008566FB">
        <w:rPr>
          <w:rFonts w:ascii="Times New Roman" w:hAnsi="Times New Roman" w:cs="Times New Roman"/>
          <w:sz w:val="24"/>
          <w:szCs w:val="24"/>
        </w:rPr>
        <w:t>Обобщение и закрепление знаний по теме «Количество вещества», решение экспериментальных задач.Понятие о молярном объеме газов. Нормальные условия. Миллимолярный и киломолярный объем. Выполнение упражнений с использованием понятий «молярный объем», «количество вещества», «масса», «молярная масса».Обобщение и закрепление знаний на тему «Молярный объем газов», решение экспериментальных задач.Обобщение и систематизация знаний. Решение задач и упражнений с использованием понятий «количество вещества», «молярная масса», «молярный объем», «постоянная Авогадро».</w:t>
      </w:r>
    </w:p>
    <w:p w:rsidR="006056AC" w:rsidRDefault="006056AC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Соединения химических элементов</w:t>
      </w:r>
    </w:p>
    <w:p w:rsidR="006056AC" w:rsidRDefault="006056AC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Понятие о степени окисления. Определение степени окисления по формулам соединений.</w:t>
      </w:r>
      <w:r w:rsidR="009E02DA" w:rsidRPr="008566FB">
        <w:rPr>
          <w:rFonts w:ascii="Times New Roman" w:hAnsi="Times New Roman" w:cs="Times New Roman"/>
          <w:sz w:val="24"/>
          <w:szCs w:val="24"/>
        </w:rPr>
        <w:t xml:space="preserve">Составление формул бинарных соединений, общий способ их названий.Оксиды. Составление их формул и названий. Расчеты по формулам.Состав и названия оснований, их классификация. Расчеты по формулам оснований. Представители: 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9E02DA"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9E02DA"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9E02DA" w:rsidRPr="008566FB">
        <w:rPr>
          <w:rFonts w:ascii="Times New Roman" w:hAnsi="Times New Roman" w:cs="Times New Roman"/>
          <w:sz w:val="24"/>
          <w:szCs w:val="24"/>
        </w:rPr>
        <w:t>(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E02DA" w:rsidRPr="008566FB">
        <w:rPr>
          <w:rFonts w:ascii="Times New Roman" w:hAnsi="Times New Roman" w:cs="Times New Roman"/>
          <w:sz w:val="24"/>
          <w:szCs w:val="24"/>
        </w:rPr>
        <w:t>)</w:t>
      </w:r>
      <w:r w:rsidR="009E02DA" w:rsidRPr="008566FB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="009E02DA" w:rsidRPr="008566FB">
        <w:rPr>
          <w:rFonts w:ascii="Times New Roman" w:hAnsi="Times New Roman" w:cs="Times New Roman"/>
          <w:sz w:val="24"/>
          <w:szCs w:val="24"/>
        </w:rPr>
        <w:t>Расчеты по формулам оснований.</w:t>
      </w:r>
      <w:r w:rsidR="00B204D3" w:rsidRPr="008566FB">
        <w:rPr>
          <w:rFonts w:ascii="Times New Roman" w:hAnsi="Times New Roman" w:cs="Times New Roman"/>
          <w:sz w:val="24"/>
          <w:szCs w:val="24"/>
        </w:rPr>
        <w:t xml:space="preserve">Состав и названия кислот, их классификация. Расчеты по формулам кислот. Представители кислот.Расчеты по формулам кислот.Состав и названия солей. Расчеты по формулам солей. Представители солей: 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NaCI</w:t>
      </w:r>
      <w:r w:rsidR="00B204D3"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B204D3" w:rsidRPr="008566FB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B204D3" w:rsidRPr="008566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204D3" w:rsidRPr="008566FB">
        <w:rPr>
          <w:rFonts w:ascii="Times New Roman" w:hAnsi="Times New Roman" w:cs="Times New Roman"/>
          <w:sz w:val="24"/>
          <w:szCs w:val="24"/>
        </w:rPr>
        <w:t>(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B204D3" w:rsidRPr="008566FB">
        <w:rPr>
          <w:rFonts w:ascii="Times New Roman" w:hAnsi="Times New Roman" w:cs="Times New Roman"/>
          <w:sz w:val="24"/>
          <w:szCs w:val="24"/>
        </w:rPr>
        <w:t>4)</w:t>
      </w:r>
      <w:r w:rsidR="00B204D3" w:rsidRPr="00856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04D3" w:rsidRPr="008566FB">
        <w:rPr>
          <w:rFonts w:ascii="Times New Roman" w:hAnsi="Times New Roman" w:cs="Times New Roman"/>
          <w:sz w:val="24"/>
          <w:szCs w:val="24"/>
        </w:rPr>
        <w:t>.Расчеты по формулам солей.Проверочная работа по основным классам неорганических веществ. Расчеты по формулам основных классов неорганических веществ.Амфотерные и кристаллические вещества. Кристаллические решетки. Понятия о межмолекулярном взаимодействии и молекулярной кристаллической решетке. Свойства веществ с этим типом решетки.Свойства веществ с разным типом кристаллических решеток, их принадлежность к разным классам соединений. Взаимосвязь типов кристаллических решеток и видов химической связи.Понятия о чистом веществе и смеси, их отличия. Примеры жидких и газообразных смесей. Способы разделения смесей.Понятия о доли компонента смеси. Вычисление ее в смеси и расчет массы или объема вещества в смеси по его доле.</w:t>
      </w:r>
      <w:r w:rsidR="002E3679" w:rsidRPr="008566FB">
        <w:rPr>
          <w:rFonts w:ascii="Times New Roman" w:hAnsi="Times New Roman" w:cs="Times New Roman"/>
          <w:sz w:val="24"/>
          <w:szCs w:val="24"/>
        </w:rPr>
        <w:t xml:space="preserve">Решение задач и упражнений на расчет доли </w:t>
      </w:r>
      <w:r w:rsidR="002E3679" w:rsidRPr="008566FB">
        <w:rPr>
          <w:rFonts w:ascii="Times New Roman" w:hAnsi="Times New Roman" w:cs="Times New Roman"/>
          <w:sz w:val="24"/>
          <w:szCs w:val="24"/>
        </w:rPr>
        <w:lastRenderedPageBreak/>
        <w:t>(массовой или объемной) и нахождение массы (объема) компонента смеси. Выполнение упражнений и решение задач.</w:t>
      </w:r>
    </w:p>
    <w:p w:rsidR="002E3679" w:rsidRDefault="002E3679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Изменения, происходящие с веществами</w:t>
      </w:r>
    </w:p>
    <w:p w:rsidR="002E3679" w:rsidRDefault="002E3679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Способы очистки веществ, основанные на их физических свойствах. Очистка питьевой воды, перегонка нефти.Понятие о химических явлениях, их отличие от физических. Признаки и условия протекания химических реакций. Реакция горения.Количественная сторона химических реакций в свете учения об атомах и молекулах. Значение закона сохранения массы веществ. Роль М.В. Ломоносова и Д. Дальтона в открытии и утверждении закона сохранения массы веществ. Понятие о химическом уравнении как об условной записи химической реакции с помощью химических формул. Значение индексов и коэффициентов. Составление уравнений химических реакций.Решение задач на нахождение количества, массы или объема продукта реакции по количеству, массе или объему исходного вещества. Те же расчеты, но с использованием понятия «доля» (исходное вещество дано в виде раствора заданной концентрации или содержит определенную долю примесей).Решение экспериментальных задач, закрепление знаний по теме «Химические уравнения».Сущность реакций разложения и составление уравнений реакций, проделанных учителем. Понятие о скорости химических реакций. Катализаторы, ферменты.Сущность реакций соединения. Составление уравнений реакций, проделанных учителем.</w:t>
      </w:r>
      <w:r w:rsidR="008C3056" w:rsidRPr="008566FB">
        <w:rPr>
          <w:rFonts w:ascii="Times New Roman" w:hAnsi="Times New Roman" w:cs="Times New Roman"/>
          <w:sz w:val="24"/>
          <w:szCs w:val="24"/>
        </w:rPr>
        <w:t>Сущность реакций замещения. Составление уравнений реакций, проделанных учителем. Ряд активностиметаллов,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металлами.Сущность реакций обмена. Составление уравнений реакций, проделанных учителем. Реакции нейтрализации. Условия течения реакций между растворами кислот,  щелочей и солей до конца.Типы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Реакции соединения – взаимодействие воды с оксидами металлов и неметаллов. Понятие «гидроксиды». Реакции замещения – взаимодействие воды с щелочными и щелочноземельными металлами. Реакции обмена (на примере гидролиза сульфата алюминия и карбида кальция).Решение задач и упражнений. Подготовка к контрольной работе.</w:t>
      </w:r>
    </w:p>
    <w:p w:rsidR="008C3056" w:rsidRDefault="008C3056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Простейшие операции с веществами (химический практикум)</w:t>
      </w:r>
    </w:p>
    <w:p w:rsidR="00B76918" w:rsidRDefault="00B7691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при обращении с лабораторным оборудованием, при работе в кабинете химии. Знакомство с лабораторным оборудованием.Физические и химические реакции при горении свечи.Качественный состав почвы. Среда почвенного раствора. Анализ воды. Прозрачность воды.Признаки химических реакций: выделение газа, выпадение осадка, изменение цвета веществ. Качественные реакции.Приготовление раствора сахара и расчет его массовой доли в растворе.</w:t>
      </w:r>
    </w:p>
    <w:p w:rsidR="00B76918" w:rsidRDefault="00B7691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Растворение. Растворы. Реакции ионного обмена. Окислительно-восстановительные реакции</w:t>
      </w:r>
    </w:p>
    <w:p w:rsidR="00B76918" w:rsidRDefault="00821A94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 xml:space="preserve">Растворы. Физическая и химическая теория растворов. Тепловые явления при растворении. Гидраты и кристаллогидраты, кристаллизационная вода. Насыщенные, ненасыщенные, пересыщенные растворы. Хорошо растворимые, малорастворимые и практически нерастворимые вещества.Электролиты и неэлектролиты. Электролитическая диссоциация и ассоциация. Механизм диссоциации веществ с различным типом связи. Степень электролитической диссоциации. Сильные и слабые электролиты. Электролиты и неэлектролиты. Механизм диссоциации веществ с различным типом связи. Степень электролитической диссоциации. Сильные и слабые электролиты. Ионы. Свойства ионов. Классификация ионов по составу (простые и сложные), по заряду (катионы и анионы), по наличию водной оболочки (гидротирование и негидротирование). Основные положения ТЭД.Реакции в водных растворах электролитов. Необратимые и обратимые реакции. Молекулярное и ионное уравнение реакций. Реакции ионного обмена. Реакции </w:t>
      </w:r>
      <w:r w:rsidRPr="008566FB">
        <w:rPr>
          <w:rFonts w:ascii="Times New Roman" w:hAnsi="Times New Roman" w:cs="Times New Roman"/>
          <w:sz w:val="24"/>
          <w:szCs w:val="24"/>
        </w:rPr>
        <w:lastRenderedPageBreak/>
        <w:t>нейтрализации.Кислоты. Их классификация по различным признакам. Определение кислот как электролитов, их диссоциация. Взаимодействие кислот с металлами, условия течения этихреакций. Электрохимический ряд напряжения металлов. Взаимодействие кислот с оксидами металлов и основаниями. Реакции нейтрализации. Взаимодействие кислот с солями. Запись уравнений реакций (молекулярных и ионных) с использованием таблицы растворимости.Определение оснований как электролитов, их диссоциация. Классификация оснований по различным признакам. Взаимодействие оснований с кислотами (повторение). Взаимодействие щелочей с солями (работа с таблицей растворимости) и оксидами неметаллов. Разложение нерастворимых оснований.Состав оксидов, их классификация. Свойства кислотных и основных оксидов.Определение солей как электролитов, их диссоциация. Классификация солей. Взаимодействие солей с металлами, особенности этих реакций и взаимодействие солей с солями (работа с таблицей растворимости). Взаимодействие солей с кислотами и щелочами (повторение).Понятие о генетической связи и генетических рядах металлов и неметаллов.Различные признаки классификации химических реакций. Определение степеней окисления элементов, образующих вещества различных классов. Реакции ОВР. Понятие об окислителе и восстановителе, окислении и восстановлении.Решение расчетных задач по уравнениям, характеризующим свойства основных классов соединений, и выполнение основных классов соединений этого плана на генетическую связь. Подготовка к контрольной работе.</w:t>
      </w:r>
      <w:r w:rsidR="0066429D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работа.</w:t>
      </w:r>
    </w:p>
    <w:p w:rsidR="00AE5862" w:rsidRDefault="00AE5862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29D" w:rsidRPr="0066429D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29D">
        <w:rPr>
          <w:rFonts w:ascii="Times New Roman" w:hAnsi="Times New Roman" w:cs="Times New Roman"/>
          <w:b/>
          <w:i/>
          <w:sz w:val="24"/>
          <w:szCs w:val="24"/>
        </w:rPr>
        <w:t xml:space="preserve">Межпредметные связи </w:t>
      </w:r>
    </w:p>
    <w:p w:rsidR="00781C5E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Реализация межпредметных связей при изучении химии в </w:t>
      </w:r>
      <w:r w:rsidR="00AE5862">
        <w:rPr>
          <w:rFonts w:ascii="Times New Roman" w:hAnsi="Times New Roman" w:cs="Times New Roman"/>
          <w:sz w:val="24"/>
          <w:szCs w:val="24"/>
        </w:rPr>
        <w:t xml:space="preserve">8 </w:t>
      </w:r>
      <w:r w:rsidRPr="00D22A38">
        <w:rPr>
          <w:rFonts w:ascii="Times New Roman" w:hAnsi="Times New Roman" w:cs="Times New Roman"/>
          <w:sz w:val="24"/>
          <w:szCs w:val="24"/>
        </w:rPr>
        <w:t xml:space="preserve">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 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 Физика: материя, атом, электрон, протон, нейтрон, ион, изотоп, радиоактивность, молекула, электрический заряд, проводники, полупроводники, диэлектрики, фотоэлемент, индикатор,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Биология: фотосинтез, дыхание, биосфера, экосистема, минеральные удобрения, микроэлементы, макроэлементы, питательные вещества География: атмосфера, гидросфера, минералы, горные породы, полезные ископаемые, топливо, водные ресурсы</w:t>
      </w:r>
      <w:r w:rsidR="00EE5E78">
        <w:rPr>
          <w:rFonts w:ascii="Times New Roman" w:hAnsi="Times New Roman" w:cs="Times New Roman"/>
          <w:sz w:val="24"/>
          <w:szCs w:val="24"/>
        </w:rPr>
        <w:t>.</w:t>
      </w:r>
    </w:p>
    <w:p w:rsidR="00EE5E78" w:rsidRDefault="00EE5E7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E78" w:rsidRDefault="00230DC6" w:rsidP="00230D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D64B8" w:rsidRDefault="006D64B8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Обучающийся получит возможность для формирования следующих личностных УУД: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усваиваемого учебного материала, исходя из социальных и личностных ценностей;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знание правил поведения в чрезвычайных ситуациях;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социальной значимости профессий, связанных с химией;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владение правилами безопасного обращения с химическими веществами и оборудованием, проявление экологической культуры .</w:t>
      </w:r>
    </w:p>
    <w:p w:rsidR="0032512E" w:rsidRP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32512E" w:rsidRP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2512E" w:rsidRP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1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C1250C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планирование пути достижения целей; 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устанавление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принимать решения в проблемной ситуации;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постановка учебных задач, составление плана и последовательности действий; 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организация рабочего места при выполнении химического эксперимента;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 Познавательные Обучающийся получит возможность для формирования следующих познавательных УУД: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поиск и выделение информации;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анализ условий и требований задачи, выбор, сопоставление и обоснование способа решения задачи;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выбор наиболее эффективных способов решения задачи в зависимости от конкретных условий;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выдвижение и обоснование гипотезы, выбор способа её проверки;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умения характеризовать вещества по составу, строению и свойствам;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описывание свойств: твёрдых, жидких, газообразных веществ, выделение их существенных признаков;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исследование с целью проверки гипотез;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делать умозаключения (индуктивное и по аналогии) и выводы;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объективно оценивать информацию о веществах и химических процессах, критически относи</w:t>
      </w:r>
      <w:r w:rsidR="00814B1D"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B1D" w:rsidRP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890388" w:rsidRP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88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коммуникативных УУД: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полное и точное выражение своих мыслей в соответствии с задачами и условиями коммуникации;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выполняемых действий с целью ориентировки в предметнопрактической деятельности;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умения учитывать разные мнения и стремиться к координации различных позиций в сотрудничестве; 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 и оказывать в сотрудничестве необходимую взаимопомощь;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90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 классе являются следующие умения:</w:t>
      </w:r>
    </w:p>
    <w:p w:rsidR="00F60BD9" w:rsidRPr="00054903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BD9" w:rsidRPr="00697CCF" w:rsidRDefault="00F60BD9" w:rsidP="00F60BD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i/>
          <w:sz w:val="24"/>
          <w:szCs w:val="24"/>
        </w:rPr>
        <w:t>1. В познавательной сфере: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  <w:t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 w:rsidRPr="00697CCF">
        <w:rPr>
          <w:rFonts w:ascii="Times New Roman" w:hAnsi="Times New Roman" w:cs="Times New Roman"/>
          <w:sz w:val="24"/>
          <w:szCs w:val="24"/>
        </w:rPr>
        <w:br/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697CCF">
        <w:rPr>
          <w:rFonts w:ascii="Times New Roman" w:hAnsi="Times New Roman" w:cs="Times New Roman"/>
          <w:sz w:val="24"/>
          <w:szCs w:val="24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697CCF">
        <w:rPr>
          <w:rFonts w:ascii="Times New Roman" w:hAnsi="Times New Roman" w:cs="Times New Roman"/>
          <w:sz w:val="24"/>
          <w:szCs w:val="24"/>
        </w:rPr>
        <w:br/>
        <w:t>· классифицировать изученные объекты и явления;</w:t>
      </w:r>
      <w:r w:rsidRPr="00697CCF">
        <w:rPr>
          <w:rFonts w:ascii="Times New Roman" w:hAnsi="Times New Roman" w:cs="Times New Roman"/>
          <w:sz w:val="24"/>
          <w:szCs w:val="24"/>
        </w:rPr>
        <w:br/>
        <w:t>· наблюдать демонстрируемые и самостоятельно проводимые опыты, химические реакции, протекающие в природе и в быту;</w:t>
      </w:r>
      <w:r w:rsidRPr="00697CCF">
        <w:rPr>
          <w:rFonts w:ascii="Times New Roman" w:hAnsi="Times New Roman" w:cs="Times New Roman"/>
          <w:sz w:val="24"/>
          <w:szCs w:val="24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697CCF">
        <w:rPr>
          <w:rFonts w:ascii="Times New Roman" w:hAnsi="Times New Roman" w:cs="Times New Roman"/>
          <w:sz w:val="24"/>
          <w:szCs w:val="24"/>
        </w:rPr>
        <w:br/>
        <w:t>· структурировать изученный материал и химическую информацию, полученную из других источников;</w:t>
      </w:r>
      <w:r w:rsidRPr="00697CCF">
        <w:rPr>
          <w:rFonts w:ascii="Times New Roman" w:hAnsi="Times New Roman" w:cs="Times New Roman"/>
          <w:sz w:val="24"/>
          <w:szCs w:val="24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w:rsidR="00F60BD9" w:rsidRPr="00697CCF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2. В ценностно-ориентационной сфере: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lastRenderedPageBreak/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F60BD9" w:rsidRPr="00697CCF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3. В трудовой сфере: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проводить химический эксперимент.</w:t>
      </w:r>
    </w:p>
    <w:p w:rsidR="00F60BD9" w:rsidRPr="00697CCF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оказывать первую помощь при отравлениях, ожога</w:t>
      </w:r>
      <w:r>
        <w:rPr>
          <w:rFonts w:ascii="Times New Roman" w:hAnsi="Times New Roman" w:cs="Times New Roman"/>
          <w:sz w:val="24"/>
          <w:szCs w:val="24"/>
        </w:rPr>
        <w:t xml:space="preserve">х и других травмах, связанных </w:t>
      </w:r>
      <w:r w:rsidRPr="00697CCF">
        <w:rPr>
          <w:rFonts w:ascii="Times New Roman" w:hAnsi="Times New Roman" w:cs="Times New Roman"/>
          <w:sz w:val="24"/>
          <w:szCs w:val="24"/>
        </w:rPr>
        <w:t>веществами и лабораторным оборудованием.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 описывать свойства твёрдых, жидких, газообразных веществ, выделяя их существенные признаки;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сравнивать по составу оксиды, основания, кислоты, соли;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классифицировать оксиды и основания по свойствам, кислоты и соли по составу;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пользоваться лабораторным оборудованием и химической посудой;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раскрывать смысл периодического закона Д. И. Менделеева;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описывать и характеризовать табличную форму периодической системы химических элементов;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различать виды химической связи: ионную, ковалентную полярную, ковалентную неполярную и металлическую;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изображать электронно-ионные формулы веществ, образованных химическими связями разного вида;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 • объяснять суть химических процессов и их принципиальное отличие от физических;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 xml:space="preserve"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</w:t>
      </w:r>
      <w:r w:rsidRPr="006C0DA9">
        <w:rPr>
          <w:rFonts w:ascii="Times New Roman" w:hAnsi="Times New Roman" w:cs="Times New Roman"/>
          <w:sz w:val="24"/>
          <w:szCs w:val="24"/>
        </w:rPr>
        <w:lastRenderedPageBreak/>
        <w:t>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ионов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групп оксидов: кислотных, оснóвных;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</w:t>
      </w:r>
      <w:r w:rsidR="000A0579">
        <w:rPr>
          <w:rFonts w:ascii="Times New Roman" w:hAnsi="Times New Roman" w:cs="Times New Roman"/>
          <w:sz w:val="24"/>
          <w:szCs w:val="24"/>
        </w:rPr>
        <w:t>.</w:t>
      </w: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6CC1" w:rsidRDefault="00886CC1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31BC" w:rsidRDefault="002031BC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031BC" w:rsidRPr="002031BC" w:rsidRDefault="002031BC" w:rsidP="00203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4252"/>
        <w:gridCol w:w="1525"/>
      </w:tblGrid>
      <w:tr w:rsidR="0061375A" w:rsidRPr="002031BC" w:rsidTr="00EE7212">
        <w:tc>
          <w:tcPr>
            <w:tcW w:w="9571" w:type="dxa"/>
            <w:gridSpan w:val="4"/>
          </w:tcPr>
          <w:p w:rsidR="0061375A" w:rsidRDefault="0061375A" w:rsidP="006137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(</w:t>
            </w:r>
            <w:r w:rsidR="006C1F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ЧАСОВ)</w:t>
            </w:r>
          </w:p>
        </w:tc>
      </w:tr>
      <w:tr w:rsidR="0061375A" w:rsidRPr="002D317E" w:rsidTr="008B455F">
        <w:tc>
          <w:tcPr>
            <w:tcW w:w="1668" w:type="dxa"/>
          </w:tcPr>
          <w:p w:rsidR="0061375A" w:rsidRPr="002D317E" w:rsidRDefault="00857D72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61375A" w:rsidRPr="002D317E" w:rsidRDefault="008B455F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61375A" w:rsidRPr="002D317E" w:rsidRDefault="0061375A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61375A" w:rsidRDefault="00EE7212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6C1F75" w:rsidTr="00C8358D">
        <w:trPr>
          <w:trHeight w:val="800"/>
        </w:trPr>
        <w:tc>
          <w:tcPr>
            <w:tcW w:w="1668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1.Предмет химии. Вещества.</w:t>
            </w:r>
          </w:p>
        </w:tc>
        <w:tc>
          <w:tcPr>
            <w:tcW w:w="4252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6C1F75" w:rsidTr="008B455F">
        <w:tc>
          <w:tcPr>
            <w:tcW w:w="1668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Атомы химических элементов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Основные сведения о строении атомов. Изотопы. Взаимодействие атомов элементов-неметаллов между собой.</w:t>
            </w:r>
          </w:p>
        </w:tc>
        <w:tc>
          <w:tcPr>
            <w:tcW w:w="4252" w:type="dxa"/>
          </w:tcPr>
          <w:p w:rsidR="006C1F75" w:rsidRPr="00132BED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Строение электронных. Ионная связь оболочек атомов. Изменение числа электронов на ВЭУ. Ковалентная химическая связьМеталлическая химическая связь.</w:t>
            </w:r>
          </w:p>
        </w:tc>
        <w:tc>
          <w:tcPr>
            <w:tcW w:w="4252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вещества (</w:t>
            </w:r>
            <w:r w:rsidR="000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Простые вещества – металлы и неметаллы. Анализ контрольной работы.</w:t>
            </w:r>
          </w:p>
        </w:tc>
        <w:tc>
          <w:tcPr>
            <w:tcW w:w="4252" w:type="dxa"/>
          </w:tcPr>
          <w:p w:rsidR="006C1F75" w:rsidRPr="00132BED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C1F75" w:rsidRPr="008143C3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6C1F75" w:rsidRPr="008143C3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C1F75" w:rsidRPr="008143C3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 – измерение температур ы переходов аллотропны </w:t>
            </w:r>
            <w:r w:rsidRPr="0038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модификаци й серы; измерение температур ы плавления веществ.</w:t>
            </w: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Количество вещества.</w:t>
            </w:r>
          </w:p>
        </w:tc>
        <w:tc>
          <w:tcPr>
            <w:tcW w:w="4252" w:type="dxa"/>
          </w:tcPr>
          <w:p w:rsidR="006C1F7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6C1F75" w:rsidRPr="00137AA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0C6DBD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1F75"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Молярный объем газов.</w:t>
            </w:r>
          </w:p>
        </w:tc>
        <w:tc>
          <w:tcPr>
            <w:tcW w:w="4252" w:type="dxa"/>
          </w:tcPr>
          <w:p w:rsidR="006C1F7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6C1F75" w:rsidRPr="00137AA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Соединения химических элементов (</w:t>
            </w:r>
            <w:r w:rsidR="000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ч).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Степень окисления. Анализ контрольной работы.</w:t>
            </w:r>
          </w:p>
        </w:tc>
        <w:tc>
          <w:tcPr>
            <w:tcW w:w="4252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Важнейшие классы бинарных соединений .</w:t>
            </w:r>
          </w:p>
        </w:tc>
        <w:tc>
          <w:tcPr>
            <w:tcW w:w="4252" w:type="dxa"/>
          </w:tcPr>
          <w:p w:rsidR="006C1F75" w:rsidRPr="00132BED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Основания.</w:t>
            </w:r>
          </w:p>
        </w:tc>
        <w:tc>
          <w:tcPr>
            <w:tcW w:w="4252" w:type="dxa"/>
          </w:tcPr>
          <w:p w:rsidR="006C1F75" w:rsidRPr="00132BED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Изменения, происходящие с веществами (</w:t>
            </w:r>
            <w:r w:rsidR="000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ч).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Физические явления в химии. Анализ контрольной работы.</w:t>
            </w:r>
          </w:p>
        </w:tc>
        <w:tc>
          <w:tcPr>
            <w:tcW w:w="4252" w:type="dxa"/>
          </w:tcPr>
          <w:p w:rsidR="006C1F75" w:rsidRPr="00132BED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Химические реакции.</w:t>
            </w:r>
          </w:p>
        </w:tc>
        <w:tc>
          <w:tcPr>
            <w:tcW w:w="4252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C1F75" w:rsidRPr="000F768D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уравнения.</w:t>
            </w:r>
          </w:p>
        </w:tc>
        <w:tc>
          <w:tcPr>
            <w:tcW w:w="4252" w:type="dxa"/>
          </w:tcPr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Расчеты по химическим уравнениям.</w:t>
            </w:r>
          </w:p>
        </w:tc>
        <w:tc>
          <w:tcPr>
            <w:tcW w:w="4252" w:type="dxa"/>
          </w:tcPr>
          <w:p w:rsidR="006C1F7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6C1F75" w:rsidRPr="00137AA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Расчеты по химическим уравнениям.</w:t>
            </w:r>
          </w:p>
        </w:tc>
        <w:tc>
          <w:tcPr>
            <w:tcW w:w="4252" w:type="dxa"/>
          </w:tcPr>
          <w:p w:rsidR="006C1F7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6C1F75" w:rsidRPr="00137AA5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Простейшие операции с веществами (химический практикум) (5 ч).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Практическая работа №1. Приемы обращения с лабораторным оборудованием.</w:t>
            </w:r>
          </w:p>
        </w:tc>
        <w:tc>
          <w:tcPr>
            <w:tcW w:w="4252" w:type="dxa"/>
          </w:tcPr>
          <w:p w:rsidR="006C1F75" w:rsidRPr="00075103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6C1F75" w:rsidRPr="00075103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6C1F75" w:rsidRPr="00CD381C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Практическая работа №2 . Наблюдение за горящей свечой.</w:t>
            </w:r>
          </w:p>
        </w:tc>
        <w:tc>
          <w:tcPr>
            <w:tcW w:w="4252" w:type="dxa"/>
          </w:tcPr>
          <w:p w:rsidR="006C1F75" w:rsidRPr="00075103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6C1F75" w:rsidRPr="00075103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Практическая работа №3 . Анализ почвы и воды.</w:t>
            </w:r>
          </w:p>
        </w:tc>
        <w:tc>
          <w:tcPr>
            <w:tcW w:w="4252" w:type="dxa"/>
          </w:tcPr>
          <w:p w:rsidR="006C1F75" w:rsidRPr="00075103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6C1F75" w:rsidRPr="00075103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Датчик высокойтемператур ы, Датчик температур ы платиновый –измерение температур ы в процессе обучения приемам выпаривани я воды из образцов почвы. Датчик рН – рН – измерение водородного показателя вытяжки раствора почвы</w:t>
            </w: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Практическая работа №4 . Признаки химических реакций.</w:t>
            </w:r>
          </w:p>
        </w:tc>
        <w:tc>
          <w:tcPr>
            <w:tcW w:w="4252" w:type="dxa"/>
          </w:tcPr>
          <w:p w:rsidR="006C1F75" w:rsidRPr="00075103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6C1F75" w:rsidRPr="00075103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платиновый, Датчик рН – признаки реакций  по изменению среды (реакция нейтрализац</w:t>
            </w:r>
            <w:r w:rsidRPr="005F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</w:t>
            </w:r>
          </w:p>
        </w:tc>
      </w:tr>
      <w:tr w:rsidR="006C1F75" w:rsidTr="008B455F">
        <w:tc>
          <w:tcPr>
            <w:tcW w:w="1668" w:type="dxa"/>
          </w:tcPr>
          <w:p w:rsidR="006C1F75" w:rsidRPr="008566FB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F75" w:rsidRPr="001A2B78" w:rsidRDefault="006C1F75" w:rsidP="006C1F75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Практическая работа №5. Приготовление раствора сахара и расчет его массовой доли в растворе.</w:t>
            </w:r>
          </w:p>
        </w:tc>
        <w:tc>
          <w:tcPr>
            <w:tcW w:w="4252" w:type="dxa"/>
          </w:tcPr>
          <w:p w:rsidR="006C1F75" w:rsidRPr="00075103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6C1F75" w:rsidRPr="00075103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Электронны е весы, набор лаборатории ГИА</w:t>
            </w: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Растворение. Растворы. Реакции ионного обмена. Окислительно-восстановительные реакции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Растворение. Растворимость веществ в воде. </w:t>
            </w:r>
          </w:p>
        </w:tc>
        <w:tc>
          <w:tcPr>
            <w:tcW w:w="4252" w:type="dxa"/>
          </w:tcPr>
          <w:p w:rsidR="006C1F75" w:rsidRPr="00132BED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C1F75" w:rsidRPr="00C71518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 – по горению сказано выше, Датчик рН – при изучении кислот и оснований (среда раствора).  </w:t>
            </w:r>
          </w:p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  - изучение проводимости растворов</w:t>
            </w: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электролитов (химический практикум)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Практическая работа № 6. Ионные реакции.</w:t>
            </w:r>
          </w:p>
        </w:tc>
        <w:tc>
          <w:tcPr>
            <w:tcW w:w="4252" w:type="dxa"/>
          </w:tcPr>
          <w:p w:rsidR="006C1F75" w:rsidRPr="00075103" w:rsidRDefault="006C1F75" w:rsidP="006C1F7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6C1F75" w:rsidRPr="00075103" w:rsidRDefault="006C1F75" w:rsidP="006C1F7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6C1F75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75" w:rsidTr="008B455F">
        <w:tc>
          <w:tcPr>
            <w:tcW w:w="1668" w:type="dxa"/>
          </w:tcPr>
          <w:p w:rsidR="006C1F75" w:rsidRPr="00786320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</w:t>
            </w:r>
            <w:r w:rsidR="000C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6C1F75" w:rsidRPr="001A2B78" w:rsidRDefault="006C1F75" w:rsidP="006C1F75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1.Обобщение и систематизация знаний по учебнику химии за 8 класс.</w:t>
            </w:r>
          </w:p>
        </w:tc>
        <w:tc>
          <w:tcPr>
            <w:tcW w:w="4252" w:type="dxa"/>
          </w:tcPr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C1F75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6C1F75" w:rsidRPr="008566FB" w:rsidRDefault="006C1F75" w:rsidP="006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6C1F75" w:rsidRPr="00E57B09" w:rsidRDefault="006C1F75" w:rsidP="006C1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B8" w:rsidRDefault="006D64B8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4A7" w:rsidRDefault="003444A7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A51" w:rsidRDefault="006F7A51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BFE" w:rsidRDefault="00634BFE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BFE" w:rsidRDefault="00634BFE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BFE" w:rsidRDefault="00634BFE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BFE" w:rsidRDefault="00634BFE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BFE" w:rsidRDefault="00634BFE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A51" w:rsidRDefault="006F7A51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A51" w:rsidRPr="00693E63" w:rsidRDefault="006F7A51" w:rsidP="00693E6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6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8 класс: учеб. Для общеобразоват. учреждений / О.С. Габриелян. – 17-е изд., стереотип. – М. : Дрофа, 2011. – 270, [2] с. : ил.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Кузьменко Н.Е. Начала химии. Современный курс для поступающих в вузы. Т. 1: учебное пособие – 13-е изд., стереотип. – М.: Издательство «Экзамен», 2007. – 383, [1] с. (Серия «Абитуриент»)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Учебно-методическая газета для учителей химии и естествознания.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Настольная книга учителя. 8 класс: методическое пособие / О.С. Габриелян, Н. П. Воскобойникова, А. В. Яшукова. – 3-е изд., перераб. – М. : Дрофа, 2007. – 398, [2] с.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 xml:space="preserve">Химия. 8 класс: контрольные и проверочные работы по учебнику О.С. Габриеляна «Химия – 8». М. : Дрофа, 2009. 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9 класс : учеб. для общеобразоват. учреждений / О. С. Габриелян. – 11-е изд., испр. – М. : Дрофа, 2006. – 267, [5] с. : ил.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9 класс : рабочая тетрадь к учебнику О. С. Габриеляна «Химия. 9 класс» / О. С. Габриелян, А. В. Якушова. – 6-е изд., стереотип. – М. : Дрофа, 2007. – 175, [1] с. : ил.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Кузьменко Н.Е. Начала химии. Современный курс для поступающих в вузы. Т. 2: учебное пособие – 13-е изд., стереотип. – М.: Издательство «Экзамен», 2007. – 383, [1] с. (Серия «Абитуриент»).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Учебно-методическая газета для учителей химии и естествознания.</w:t>
      </w:r>
    </w:p>
    <w:p w:rsidR="006F7A51" w:rsidRPr="00693E63" w:rsidRDefault="006F7A51" w:rsidP="00693E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Настольная книга учителя. 9 класс: методическое пособие / О.С. Габриелян, Н. П. Воскобойникова, А. В. Яшукова. – 2-е изд., перераб. – М. : Дрофа, 2011. – 398, [2] с.</w:t>
      </w:r>
    </w:p>
    <w:p w:rsidR="006F7A51" w:rsidRPr="00C1250C" w:rsidRDefault="006F7A51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7A51" w:rsidRPr="00C1250C" w:rsidSect="005D1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A2" w:rsidRDefault="00E86EA2" w:rsidP="00693E63">
      <w:pPr>
        <w:spacing w:after="0" w:line="240" w:lineRule="auto"/>
      </w:pPr>
      <w:r>
        <w:separator/>
      </w:r>
    </w:p>
  </w:endnote>
  <w:endnote w:type="continuationSeparator" w:id="1">
    <w:p w:rsidR="00E86EA2" w:rsidRDefault="00E86EA2" w:rsidP="006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8829"/>
    </w:sdtPr>
    <w:sdtContent>
      <w:p w:rsidR="00436E11" w:rsidRDefault="00FF612F">
        <w:pPr>
          <w:pStyle w:val="a7"/>
          <w:jc w:val="center"/>
        </w:pPr>
        <w:r>
          <w:fldChar w:fldCharType="begin"/>
        </w:r>
        <w:r w:rsidR="00ED2023">
          <w:instrText xml:space="preserve"> PAGE   \* MERGEFORMAT </w:instrText>
        </w:r>
        <w:r>
          <w:fldChar w:fldCharType="separate"/>
        </w:r>
        <w:r w:rsidR="0030364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36E11" w:rsidRDefault="00436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A2" w:rsidRDefault="00E86EA2" w:rsidP="00693E63">
      <w:pPr>
        <w:spacing w:after="0" w:line="240" w:lineRule="auto"/>
      </w:pPr>
      <w:r>
        <w:separator/>
      </w:r>
    </w:p>
  </w:footnote>
  <w:footnote w:type="continuationSeparator" w:id="1">
    <w:p w:rsidR="00E86EA2" w:rsidRDefault="00E86EA2" w:rsidP="0069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90"/>
    <w:multiLevelType w:val="hybridMultilevel"/>
    <w:tmpl w:val="AAFCFCB2"/>
    <w:lvl w:ilvl="0" w:tplc="44247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E48D7"/>
    <w:multiLevelType w:val="hybridMultilevel"/>
    <w:tmpl w:val="19DC73E0"/>
    <w:lvl w:ilvl="0" w:tplc="B5C497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51E9"/>
    <w:multiLevelType w:val="hybridMultilevel"/>
    <w:tmpl w:val="5480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50CF"/>
    <w:multiLevelType w:val="hybridMultilevel"/>
    <w:tmpl w:val="2268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80872"/>
    <w:multiLevelType w:val="hybridMultilevel"/>
    <w:tmpl w:val="736E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5D5"/>
    <w:multiLevelType w:val="hybridMultilevel"/>
    <w:tmpl w:val="98080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05"/>
    <w:rsid w:val="00010CE4"/>
    <w:rsid w:val="000269ED"/>
    <w:rsid w:val="00032B0E"/>
    <w:rsid w:val="00083A6B"/>
    <w:rsid w:val="0009089B"/>
    <w:rsid w:val="000A0579"/>
    <w:rsid w:val="000A7061"/>
    <w:rsid w:val="000C6DBD"/>
    <w:rsid w:val="000F1D07"/>
    <w:rsid w:val="000F59FB"/>
    <w:rsid w:val="000F768D"/>
    <w:rsid w:val="001077AB"/>
    <w:rsid w:val="00116B52"/>
    <w:rsid w:val="00132BED"/>
    <w:rsid w:val="00134604"/>
    <w:rsid w:val="001450F0"/>
    <w:rsid w:val="00147FC5"/>
    <w:rsid w:val="00151FEB"/>
    <w:rsid w:val="00162B68"/>
    <w:rsid w:val="0018184A"/>
    <w:rsid w:val="00182756"/>
    <w:rsid w:val="00186F99"/>
    <w:rsid w:val="001D1EB0"/>
    <w:rsid w:val="002031BC"/>
    <w:rsid w:val="00203AE1"/>
    <w:rsid w:val="00205859"/>
    <w:rsid w:val="00220A2F"/>
    <w:rsid w:val="002226D4"/>
    <w:rsid w:val="00230DC6"/>
    <w:rsid w:val="00234C36"/>
    <w:rsid w:val="002527C4"/>
    <w:rsid w:val="00262B8F"/>
    <w:rsid w:val="0028618A"/>
    <w:rsid w:val="002A36F9"/>
    <w:rsid w:val="002B301F"/>
    <w:rsid w:val="002C7B6A"/>
    <w:rsid w:val="002D317E"/>
    <w:rsid w:val="002D59AF"/>
    <w:rsid w:val="002E3679"/>
    <w:rsid w:val="002F4405"/>
    <w:rsid w:val="002F6CCD"/>
    <w:rsid w:val="0030364C"/>
    <w:rsid w:val="00303C21"/>
    <w:rsid w:val="00322F8E"/>
    <w:rsid w:val="00324277"/>
    <w:rsid w:val="0032512E"/>
    <w:rsid w:val="003444A7"/>
    <w:rsid w:val="00381979"/>
    <w:rsid w:val="00396E53"/>
    <w:rsid w:val="003970B7"/>
    <w:rsid w:val="003B7065"/>
    <w:rsid w:val="003C23F0"/>
    <w:rsid w:val="003C72AF"/>
    <w:rsid w:val="003F59F6"/>
    <w:rsid w:val="004358FC"/>
    <w:rsid w:val="00436E11"/>
    <w:rsid w:val="0044137C"/>
    <w:rsid w:val="00471E3D"/>
    <w:rsid w:val="004941B6"/>
    <w:rsid w:val="004A66FD"/>
    <w:rsid w:val="004B5448"/>
    <w:rsid w:val="004C23DD"/>
    <w:rsid w:val="004D411E"/>
    <w:rsid w:val="004F2960"/>
    <w:rsid w:val="004F7BB4"/>
    <w:rsid w:val="00503FC9"/>
    <w:rsid w:val="0053079E"/>
    <w:rsid w:val="00564004"/>
    <w:rsid w:val="00570D6B"/>
    <w:rsid w:val="0057628D"/>
    <w:rsid w:val="005D1157"/>
    <w:rsid w:val="005F1553"/>
    <w:rsid w:val="006056AC"/>
    <w:rsid w:val="00607528"/>
    <w:rsid w:val="0061375A"/>
    <w:rsid w:val="00617670"/>
    <w:rsid w:val="00623E85"/>
    <w:rsid w:val="00634BFE"/>
    <w:rsid w:val="0066429D"/>
    <w:rsid w:val="00693E63"/>
    <w:rsid w:val="006954CC"/>
    <w:rsid w:val="006A6674"/>
    <w:rsid w:val="006B4E31"/>
    <w:rsid w:val="006B6647"/>
    <w:rsid w:val="006C1F75"/>
    <w:rsid w:val="006D64B8"/>
    <w:rsid w:val="006F7A51"/>
    <w:rsid w:val="00753D4F"/>
    <w:rsid w:val="007747E0"/>
    <w:rsid w:val="00781C5E"/>
    <w:rsid w:val="007B0698"/>
    <w:rsid w:val="007B64C1"/>
    <w:rsid w:val="007C3932"/>
    <w:rsid w:val="007E3279"/>
    <w:rsid w:val="007E58A2"/>
    <w:rsid w:val="007F0995"/>
    <w:rsid w:val="00800C75"/>
    <w:rsid w:val="008143C3"/>
    <w:rsid w:val="00814B1D"/>
    <w:rsid w:val="00820814"/>
    <w:rsid w:val="00821A94"/>
    <w:rsid w:val="00833201"/>
    <w:rsid w:val="008339C4"/>
    <w:rsid w:val="008420BF"/>
    <w:rsid w:val="00857D72"/>
    <w:rsid w:val="00883BA7"/>
    <w:rsid w:val="00886CC1"/>
    <w:rsid w:val="00890388"/>
    <w:rsid w:val="008945FA"/>
    <w:rsid w:val="008B455F"/>
    <w:rsid w:val="008C3056"/>
    <w:rsid w:val="008D13AC"/>
    <w:rsid w:val="00904A1F"/>
    <w:rsid w:val="00912875"/>
    <w:rsid w:val="009208A5"/>
    <w:rsid w:val="00924EA4"/>
    <w:rsid w:val="00930AF9"/>
    <w:rsid w:val="00932813"/>
    <w:rsid w:val="00932EDA"/>
    <w:rsid w:val="00933053"/>
    <w:rsid w:val="00945E87"/>
    <w:rsid w:val="009626AD"/>
    <w:rsid w:val="00962764"/>
    <w:rsid w:val="009B6E21"/>
    <w:rsid w:val="009C1B17"/>
    <w:rsid w:val="009E02DA"/>
    <w:rsid w:val="009E6D7E"/>
    <w:rsid w:val="009F72A3"/>
    <w:rsid w:val="00A1263F"/>
    <w:rsid w:val="00A13BBE"/>
    <w:rsid w:val="00A147B7"/>
    <w:rsid w:val="00A17016"/>
    <w:rsid w:val="00A2153A"/>
    <w:rsid w:val="00A837B9"/>
    <w:rsid w:val="00A93823"/>
    <w:rsid w:val="00AA72CF"/>
    <w:rsid w:val="00AE1EFE"/>
    <w:rsid w:val="00AE2F03"/>
    <w:rsid w:val="00AE5862"/>
    <w:rsid w:val="00AE6348"/>
    <w:rsid w:val="00B00931"/>
    <w:rsid w:val="00B204D3"/>
    <w:rsid w:val="00B47937"/>
    <w:rsid w:val="00B7582A"/>
    <w:rsid w:val="00B76918"/>
    <w:rsid w:val="00BC404E"/>
    <w:rsid w:val="00BC6E33"/>
    <w:rsid w:val="00BD6343"/>
    <w:rsid w:val="00BD663C"/>
    <w:rsid w:val="00BE4F9B"/>
    <w:rsid w:val="00C1250C"/>
    <w:rsid w:val="00C21C4B"/>
    <w:rsid w:val="00C378AB"/>
    <w:rsid w:val="00C46DAF"/>
    <w:rsid w:val="00C71518"/>
    <w:rsid w:val="00C8358D"/>
    <w:rsid w:val="00CB7B54"/>
    <w:rsid w:val="00CC0417"/>
    <w:rsid w:val="00CD381C"/>
    <w:rsid w:val="00CF43F1"/>
    <w:rsid w:val="00CF6085"/>
    <w:rsid w:val="00D02F00"/>
    <w:rsid w:val="00D22A38"/>
    <w:rsid w:val="00D23CFE"/>
    <w:rsid w:val="00D50064"/>
    <w:rsid w:val="00DA43EC"/>
    <w:rsid w:val="00DB1CD7"/>
    <w:rsid w:val="00E122D5"/>
    <w:rsid w:val="00E12B73"/>
    <w:rsid w:val="00E259F6"/>
    <w:rsid w:val="00E26332"/>
    <w:rsid w:val="00E303B7"/>
    <w:rsid w:val="00E53FFF"/>
    <w:rsid w:val="00E5478C"/>
    <w:rsid w:val="00E57B09"/>
    <w:rsid w:val="00E86EA2"/>
    <w:rsid w:val="00EB6935"/>
    <w:rsid w:val="00EB6C6F"/>
    <w:rsid w:val="00EC5162"/>
    <w:rsid w:val="00ED2023"/>
    <w:rsid w:val="00EE5E78"/>
    <w:rsid w:val="00EE7212"/>
    <w:rsid w:val="00F04E0D"/>
    <w:rsid w:val="00F1046D"/>
    <w:rsid w:val="00F2498D"/>
    <w:rsid w:val="00F37B22"/>
    <w:rsid w:val="00F60BD9"/>
    <w:rsid w:val="00F72A97"/>
    <w:rsid w:val="00FA35E0"/>
    <w:rsid w:val="00FC592B"/>
    <w:rsid w:val="00FF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92B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A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E63"/>
  </w:style>
  <w:style w:type="paragraph" w:styleId="a7">
    <w:name w:val="footer"/>
    <w:basedOn w:val="a"/>
    <w:link w:val="a8"/>
    <w:uiPriority w:val="99"/>
    <w:unhideWhenUsed/>
    <w:rsid w:val="006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E63"/>
  </w:style>
  <w:style w:type="paragraph" w:styleId="a9">
    <w:name w:val="Balloon Text"/>
    <w:basedOn w:val="a"/>
    <w:link w:val="aa"/>
    <w:uiPriority w:val="99"/>
    <w:semiHidden/>
    <w:unhideWhenUsed/>
    <w:rsid w:val="007B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16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</dc:creator>
  <cp:keywords/>
  <dc:description/>
  <cp:lastModifiedBy>User</cp:lastModifiedBy>
  <cp:revision>27</cp:revision>
  <dcterms:created xsi:type="dcterms:W3CDTF">2022-06-07T17:48:00Z</dcterms:created>
  <dcterms:modified xsi:type="dcterms:W3CDTF">2022-11-30T12:46:00Z</dcterms:modified>
</cp:coreProperties>
</file>