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AA" w:rsidRPr="00C53FAA" w:rsidRDefault="00C53FAA" w:rsidP="00C53F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3F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Антитабачный закон: ограничение продаж и новые штрафы для продавцов</w:t>
      </w:r>
    </w:p>
    <w:p w:rsidR="009F369F" w:rsidRPr="001E2A77" w:rsidRDefault="00C53FA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04950" cy="1504950"/>
            <wp:effectExtent l="19050" t="0" r="0" b="0"/>
            <wp:docPr id="1" name="Рисунок 1" descr="Антитабачный закон: ограничение продаж и новые штрафы для продавц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титабачный закон: ограничение продаж и новые штрафы для продавц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A77">
        <w:rPr>
          <w:rFonts w:ascii="Times New Roman" w:hAnsi="Times New Roman" w:cs="Times New Roman"/>
          <w:sz w:val="28"/>
          <w:szCs w:val="28"/>
        </w:rPr>
        <w:t>Президент РФ подписал закон об ограничении продаж устрой</w:t>
      </w:r>
      <w:proofErr w:type="gramStart"/>
      <w:r w:rsidRPr="001E2A77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1E2A77">
        <w:rPr>
          <w:rFonts w:ascii="Times New Roman" w:hAnsi="Times New Roman" w:cs="Times New Roman"/>
          <w:sz w:val="28"/>
          <w:szCs w:val="28"/>
        </w:rPr>
        <w:t xml:space="preserve">я потребления </w:t>
      </w:r>
      <w:proofErr w:type="spellStart"/>
      <w:r w:rsidRPr="001E2A7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E2A77">
        <w:rPr>
          <w:rFonts w:ascii="Times New Roman" w:hAnsi="Times New Roman" w:cs="Times New Roman"/>
          <w:sz w:val="28"/>
          <w:szCs w:val="28"/>
        </w:rPr>
        <w:t xml:space="preserve"> продукции (так называемый «закон о </w:t>
      </w:r>
      <w:proofErr w:type="spellStart"/>
      <w:r w:rsidRPr="001E2A77">
        <w:rPr>
          <w:rFonts w:ascii="Times New Roman" w:hAnsi="Times New Roman" w:cs="Times New Roman"/>
          <w:sz w:val="28"/>
          <w:szCs w:val="28"/>
        </w:rPr>
        <w:t>вейпах</w:t>
      </w:r>
      <w:proofErr w:type="spellEnd"/>
      <w:r w:rsidRPr="001E2A77">
        <w:rPr>
          <w:rFonts w:ascii="Times New Roman" w:hAnsi="Times New Roman" w:cs="Times New Roman"/>
          <w:sz w:val="28"/>
          <w:szCs w:val="28"/>
        </w:rPr>
        <w:t>»). Рассказываем, какие ограничения и запреты вводятся для организаций и ИП, торгующих данными устройствами, и какие штрафы последуют за несоблюдение новых запретов и ограничений.</w:t>
      </w:r>
    </w:p>
    <w:p w:rsidR="00C53FAA" w:rsidRPr="001E2A77" w:rsidRDefault="00C53FAA" w:rsidP="00C53FAA">
      <w:pPr>
        <w:pStyle w:val="2"/>
        <w:rPr>
          <w:rFonts w:ascii="Times New Roman" w:hAnsi="Times New Roman" w:cs="Times New Roman"/>
          <w:sz w:val="28"/>
          <w:szCs w:val="28"/>
        </w:rPr>
      </w:pPr>
      <w:r w:rsidRPr="001E2A77">
        <w:rPr>
          <w:rFonts w:ascii="Times New Roman" w:hAnsi="Times New Roman" w:cs="Times New Roman"/>
          <w:sz w:val="28"/>
          <w:szCs w:val="28"/>
        </w:rPr>
        <w:t xml:space="preserve">Новые правила продажи </w:t>
      </w:r>
      <w:proofErr w:type="spellStart"/>
      <w:r w:rsidRPr="001E2A77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</w:p>
    <w:p w:rsidR="00C53FAA" w:rsidRPr="001E2A77" w:rsidRDefault="00C53FAA" w:rsidP="00C53FAA">
      <w:pPr>
        <w:pStyle w:val="a5"/>
        <w:rPr>
          <w:sz w:val="28"/>
          <w:szCs w:val="28"/>
        </w:rPr>
      </w:pPr>
      <w:r w:rsidRPr="00FB25F0">
        <w:rPr>
          <w:b/>
          <w:sz w:val="28"/>
          <w:szCs w:val="28"/>
        </w:rPr>
        <w:t>Федеральный закон</w:t>
      </w:r>
      <w:r w:rsidRPr="001E2A77">
        <w:rPr>
          <w:sz w:val="28"/>
          <w:szCs w:val="28"/>
        </w:rPr>
        <w:t xml:space="preserve"> от </w:t>
      </w:r>
      <w:r w:rsidRPr="00FB25F0">
        <w:rPr>
          <w:b/>
          <w:sz w:val="28"/>
          <w:szCs w:val="28"/>
        </w:rPr>
        <w:t>28.04.2023 № 178-ФЗ</w:t>
      </w:r>
      <w:r w:rsidRPr="001E2A77">
        <w:rPr>
          <w:sz w:val="28"/>
          <w:szCs w:val="28"/>
        </w:rPr>
        <w:t xml:space="preserve"> </w:t>
      </w:r>
      <w:r w:rsidR="00FB25F0">
        <w:rPr>
          <w:sz w:val="28"/>
          <w:szCs w:val="28"/>
        </w:rPr>
        <w:t xml:space="preserve"> (</w:t>
      </w:r>
      <w:hyperlink r:id="rId6" w:history="1">
        <w:r w:rsidR="00FB25F0">
          <w:rPr>
            <w:rStyle w:val="a6"/>
          </w:rPr>
          <w:t>Федеральный закон от 28.04.2023 N 178-ФЗ "О внесении изменений в отдельные законодательные акты Российской Федерации) "</w:t>
        </w:r>
      </w:hyperlink>
      <w:r w:rsidRPr="001E2A77">
        <w:rPr>
          <w:sz w:val="28"/>
          <w:szCs w:val="28"/>
        </w:rPr>
        <w:t>вводит существенные ограничения и запреты на продажу устрой</w:t>
      </w:r>
      <w:proofErr w:type="gramStart"/>
      <w:r w:rsidRPr="001E2A77">
        <w:rPr>
          <w:sz w:val="28"/>
          <w:szCs w:val="28"/>
        </w:rPr>
        <w:t>ств дл</w:t>
      </w:r>
      <w:proofErr w:type="gramEnd"/>
      <w:r w:rsidRPr="001E2A77">
        <w:rPr>
          <w:sz w:val="28"/>
          <w:szCs w:val="28"/>
        </w:rPr>
        <w:t xml:space="preserve">я потребления </w:t>
      </w:r>
      <w:proofErr w:type="spellStart"/>
      <w:r w:rsidRPr="001E2A77">
        <w:rPr>
          <w:sz w:val="28"/>
          <w:szCs w:val="28"/>
        </w:rPr>
        <w:t>никотинсодержащей</w:t>
      </w:r>
      <w:proofErr w:type="spellEnd"/>
      <w:r w:rsidRPr="001E2A77">
        <w:rPr>
          <w:sz w:val="28"/>
          <w:szCs w:val="28"/>
        </w:rPr>
        <w:t xml:space="preserve"> продукции. Под такими устройствами закон понимает любые электронные и иные приборы, которые используются для получения </w:t>
      </w:r>
      <w:proofErr w:type="spellStart"/>
      <w:r w:rsidRPr="001E2A77">
        <w:rPr>
          <w:sz w:val="28"/>
          <w:szCs w:val="28"/>
        </w:rPr>
        <w:t>никотинсодержащего</w:t>
      </w:r>
      <w:proofErr w:type="spellEnd"/>
      <w:r w:rsidRPr="001E2A77">
        <w:rPr>
          <w:sz w:val="28"/>
          <w:szCs w:val="28"/>
        </w:rPr>
        <w:t xml:space="preserve"> или </w:t>
      </w:r>
      <w:proofErr w:type="spellStart"/>
      <w:r w:rsidRPr="001E2A77">
        <w:rPr>
          <w:sz w:val="28"/>
          <w:szCs w:val="28"/>
        </w:rPr>
        <w:t>безникотинового</w:t>
      </w:r>
      <w:proofErr w:type="spellEnd"/>
      <w:r w:rsidRPr="001E2A77">
        <w:rPr>
          <w:sz w:val="28"/>
          <w:szCs w:val="28"/>
        </w:rPr>
        <w:t xml:space="preserve"> аэрозоля и пара, вдыхаемых потребителем, в том числе, электронные системы доставки никотина и устройства для нагревания табака, а также их составные части и элементы. К ним, в частности, относят электронные сигареты (</w:t>
      </w:r>
      <w:proofErr w:type="spellStart"/>
      <w:r w:rsidRPr="001E2A77">
        <w:rPr>
          <w:sz w:val="28"/>
          <w:szCs w:val="28"/>
        </w:rPr>
        <w:t>вейпы</w:t>
      </w:r>
      <w:proofErr w:type="spellEnd"/>
      <w:r w:rsidRPr="001E2A77">
        <w:rPr>
          <w:sz w:val="28"/>
          <w:szCs w:val="28"/>
        </w:rPr>
        <w:t>), моды, испарители и т.д.</w:t>
      </w:r>
    </w:p>
    <w:p w:rsidR="001E2A77" w:rsidRDefault="00C53FAA" w:rsidP="00C53FAA">
      <w:pPr>
        <w:pStyle w:val="a5"/>
        <w:rPr>
          <w:sz w:val="28"/>
          <w:szCs w:val="28"/>
        </w:rPr>
      </w:pPr>
      <w:r w:rsidRPr="001E2A77">
        <w:rPr>
          <w:sz w:val="28"/>
          <w:szCs w:val="28"/>
        </w:rPr>
        <w:t>Законом устанавливается правило, согласно которому продажа устрой</w:t>
      </w:r>
      <w:proofErr w:type="gramStart"/>
      <w:r w:rsidRPr="001E2A77">
        <w:rPr>
          <w:sz w:val="28"/>
          <w:szCs w:val="28"/>
        </w:rPr>
        <w:t>ств дл</w:t>
      </w:r>
      <w:proofErr w:type="gramEnd"/>
      <w:r w:rsidRPr="001E2A77">
        <w:rPr>
          <w:sz w:val="28"/>
          <w:szCs w:val="28"/>
        </w:rPr>
        <w:t xml:space="preserve">я потребления </w:t>
      </w:r>
      <w:proofErr w:type="spellStart"/>
      <w:r w:rsidRPr="001E2A77">
        <w:rPr>
          <w:sz w:val="28"/>
          <w:szCs w:val="28"/>
        </w:rPr>
        <w:t>никотинсодержащей</w:t>
      </w:r>
      <w:proofErr w:type="spellEnd"/>
      <w:r w:rsidRPr="001E2A77">
        <w:rPr>
          <w:sz w:val="28"/>
          <w:szCs w:val="28"/>
        </w:rPr>
        <w:t xml:space="preserve"> продукции должна осуществляться строго в магазинах и павильонах. </w:t>
      </w:r>
    </w:p>
    <w:p w:rsidR="00C53FAA" w:rsidRPr="001E2A77" w:rsidRDefault="00C53FAA" w:rsidP="00C53FAA">
      <w:pPr>
        <w:pStyle w:val="a5"/>
        <w:rPr>
          <w:sz w:val="28"/>
          <w:szCs w:val="28"/>
        </w:rPr>
      </w:pPr>
      <w:r w:rsidRPr="001E2A77">
        <w:rPr>
          <w:sz w:val="28"/>
          <w:szCs w:val="28"/>
        </w:rPr>
        <w:t xml:space="preserve">Торговля электронными сигаретами будет производиться путем размещения в торговом зале перечня такой продукции с указанием цены без использования каких-либо графических изображений и рисунков. Демонстрация </w:t>
      </w:r>
      <w:proofErr w:type="spellStart"/>
      <w:r w:rsidRPr="001E2A77">
        <w:rPr>
          <w:sz w:val="28"/>
          <w:szCs w:val="28"/>
        </w:rPr>
        <w:t>вейпов</w:t>
      </w:r>
      <w:proofErr w:type="spellEnd"/>
      <w:r w:rsidRPr="001E2A77">
        <w:rPr>
          <w:sz w:val="28"/>
          <w:szCs w:val="28"/>
        </w:rPr>
        <w:t xml:space="preserve"> покупателю в торговом объекте может осуществляться только по его требованию после ознакомления с перечнем продаваемой продукции (новая редакция ст. 19 Федерального закона от 23.02.2013 № 15-ФЗ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1E2A77">
        <w:rPr>
          <w:sz w:val="28"/>
          <w:szCs w:val="28"/>
        </w:rPr>
        <w:t>никотинсодержащей</w:t>
      </w:r>
      <w:proofErr w:type="spellEnd"/>
      <w:r w:rsidRPr="001E2A77">
        <w:rPr>
          <w:sz w:val="28"/>
          <w:szCs w:val="28"/>
        </w:rPr>
        <w:t xml:space="preserve"> продукции»).</w:t>
      </w:r>
    </w:p>
    <w:p w:rsidR="00C53FAA" w:rsidRPr="001E2A77" w:rsidRDefault="00C53FAA" w:rsidP="00C53FAA">
      <w:pPr>
        <w:pStyle w:val="a5"/>
        <w:rPr>
          <w:sz w:val="28"/>
          <w:szCs w:val="28"/>
        </w:rPr>
      </w:pPr>
      <w:r w:rsidRPr="001E2A77">
        <w:rPr>
          <w:sz w:val="28"/>
          <w:szCs w:val="28"/>
        </w:rPr>
        <w:t xml:space="preserve">Сама </w:t>
      </w:r>
      <w:proofErr w:type="spellStart"/>
      <w:r w:rsidRPr="001E2A77">
        <w:rPr>
          <w:sz w:val="28"/>
          <w:szCs w:val="28"/>
        </w:rPr>
        <w:t>никотинсодержащая</w:t>
      </w:r>
      <w:proofErr w:type="spellEnd"/>
      <w:r w:rsidRPr="001E2A77">
        <w:rPr>
          <w:sz w:val="28"/>
          <w:szCs w:val="28"/>
        </w:rPr>
        <w:t xml:space="preserve"> продукция с 1 сентября 2023 года не может продаваться ниже минимальной цены, устанавливаемой Правительством РФ (п. 3 ст. 5 Федерального закона от 28.04.2023 № 178-ФЗ).</w:t>
      </w:r>
    </w:p>
    <w:p w:rsidR="00C53FAA" w:rsidRPr="001E2A77" w:rsidRDefault="00C53FAA" w:rsidP="00C53FAA">
      <w:pPr>
        <w:pStyle w:val="2"/>
        <w:rPr>
          <w:rFonts w:ascii="Times New Roman" w:hAnsi="Times New Roman" w:cs="Times New Roman"/>
          <w:sz w:val="28"/>
          <w:szCs w:val="28"/>
        </w:rPr>
      </w:pPr>
      <w:r w:rsidRPr="001E2A77">
        <w:rPr>
          <w:rFonts w:ascii="Times New Roman" w:hAnsi="Times New Roman" w:cs="Times New Roman"/>
          <w:sz w:val="28"/>
          <w:szCs w:val="28"/>
        </w:rPr>
        <w:lastRenderedPageBreak/>
        <w:t xml:space="preserve">Запреты на продажу </w:t>
      </w:r>
      <w:proofErr w:type="spellStart"/>
      <w:r w:rsidRPr="001E2A77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</w:p>
    <w:p w:rsidR="00C53FAA" w:rsidRPr="001E2A77" w:rsidRDefault="00C53FAA" w:rsidP="00C53FAA">
      <w:pPr>
        <w:pStyle w:val="a5"/>
        <w:rPr>
          <w:sz w:val="28"/>
          <w:szCs w:val="28"/>
        </w:rPr>
      </w:pPr>
      <w:r w:rsidRPr="001E2A77">
        <w:rPr>
          <w:sz w:val="28"/>
          <w:szCs w:val="28"/>
        </w:rPr>
        <w:t xml:space="preserve">С 1 июня 2023 года запрещается розничная торговля устройствами для потребления </w:t>
      </w:r>
      <w:proofErr w:type="spellStart"/>
      <w:r w:rsidRPr="001E2A77">
        <w:rPr>
          <w:sz w:val="28"/>
          <w:szCs w:val="28"/>
        </w:rPr>
        <w:t>никотинсодержащей</w:t>
      </w:r>
      <w:proofErr w:type="spellEnd"/>
      <w:r w:rsidRPr="001E2A77">
        <w:rPr>
          <w:sz w:val="28"/>
          <w:szCs w:val="28"/>
        </w:rPr>
        <w:t xml:space="preserve"> продукции следующими способами:</w:t>
      </w:r>
    </w:p>
    <w:p w:rsidR="00C53FAA" w:rsidRPr="001E2A77" w:rsidRDefault="00C53FAA" w:rsidP="00C53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E2A77">
        <w:rPr>
          <w:rFonts w:ascii="Times New Roman" w:hAnsi="Times New Roman" w:cs="Times New Roman"/>
          <w:sz w:val="28"/>
          <w:szCs w:val="28"/>
        </w:rPr>
        <w:t>на ярмарках;</w:t>
      </w:r>
    </w:p>
    <w:p w:rsidR="00C53FAA" w:rsidRPr="001E2A77" w:rsidRDefault="00C53FAA" w:rsidP="00C53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E2A77">
        <w:rPr>
          <w:rFonts w:ascii="Times New Roman" w:hAnsi="Times New Roman" w:cs="Times New Roman"/>
          <w:sz w:val="28"/>
          <w:szCs w:val="28"/>
        </w:rPr>
        <w:t>на выставках;</w:t>
      </w:r>
    </w:p>
    <w:p w:rsidR="00C53FAA" w:rsidRPr="001E2A77" w:rsidRDefault="00C53FAA" w:rsidP="00C53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E2A77">
        <w:rPr>
          <w:rFonts w:ascii="Times New Roman" w:hAnsi="Times New Roman" w:cs="Times New Roman"/>
          <w:sz w:val="28"/>
          <w:szCs w:val="28"/>
        </w:rPr>
        <w:t>путем развозной и разносной торговли;</w:t>
      </w:r>
    </w:p>
    <w:p w:rsidR="00C53FAA" w:rsidRPr="001E2A77" w:rsidRDefault="00C53FAA" w:rsidP="00C53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E2A77">
        <w:rPr>
          <w:rFonts w:ascii="Times New Roman" w:hAnsi="Times New Roman" w:cs="Times New Roman"/>
          <w:sz w:val="28"/>
          <w:szCs w:val="28"/>
        </w:rPr>
        <w:t>дистанционным способом продажи;</w:t>
      </w:r>
    </w:p>
    <w:p w:rsidR="00C53FAA" w:rsidRPr="001E2A77" w:rsidRDefault="00C53FAA" w:rsidP="00C53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E2A77">
        <w:rPr>
          <w:rFonts w:ascii="Times New Roman" w:hAnsi="Times New Roman" w:cs="Times New Roman"/>
          <w:sz w:val="28"/>
          <w:szCs w:val="28"/>
        </w:rPr>
        <w:t>с использованием автоматов.</w:t>
      </w:r>
    </w:p>
    <w:p w:rsidR="001E2A77" w:rsidRDefault="00C53FAA" w:rsidP="00C53FAA">
      <w:pPr>
        <w:pStyle w:val="a5"/>
        <w:rPr>
          <w:sz w:val="28"/>
          <w:szCs w:val="28"/>
        </w:rPr>
      </w:pPr>
      <w:r w:rsidRPr="001E2A77">
        <w:rPr>
          <w:sz w:val="28"/>
          <w:szCs w:val="28"/>
        </w:rPr>
        <w:t>С момента опубликования Федерального закона от 28.04.2023 № 178-ФЗ  введен запрет и на рекламу электронных сигарет</w:t>
      </w:r>
    </w:p>
    <w:p w:rsidR="00C53FAA" w:rsidRPr="00FB25F0" w:rsidRDefault="00C53FAA" w:rsidP="00C53FAA">
      <w:pPr>
        <w:pStyle w:val="a5"/>
        <w:rPr>
          <w:b/>
          <w:sz w:val="28"/>
          <w:szCs w:val="28"/>
        </w:rPr>
      </w:pPr>
      <w:r w:rsidRPr="00FB25F0">
        <w:rPr>
          <w:b/>
          <w:sz w:val="28"/>
          <w:szCs w:val="28"/>
        </w:rPr>
        <w:t>Упоминание устрой</w:t>
      </w:r>
      <w:proofErr w:type="gramStart"/>
      <w:r w:rsidRPr="00FB25F0">
        <w:rPr>
          <w:b/>
          <w:sz w:val="28"/>
          <w:szCs w:val="28"/>
        </w:rPr>
        <w:t>ств дл</w:t>
      </w:r>
      <w:proofErr w:type="gramEnd"/>
      <w:r w:rsidRPr="00FB25F0">
        <w:rPr>
          <w:b/>
          <w:sz w:val="28"/>
          <w:szCs w:val="28"/>
        </w:rPr>
        <w:t xml:space="preserve">я потребления </w:t>
      </w:r>
      <w:proofErr w:type="spellStart"/>
      <w:r w:rsidRPr="00FB25F0">
        <w:rPr>
          <w:b/>
          <w:sz w:val="28"/>
          <w:szCs w:val="28"/>
        </w:rPr>
        <w:t>никотинсодержащей</w:t>
      </w:r>
      <w:proofErr w:type="spellEnd"/>
      <w:r w:rsidRPr="00FB25F0">
        <w:rPr>
          <w:b/>
          <w:sz w:val="28"/>
          <w:szCs w:val="28"/>
        </w:rPr>
        <w:t xml:space="preserve"> продукции в информационной продукции, предназначенной для детей, также запрещено. Упоминать </w:t>
      </w:r>
      <w:proofErr w:type="spellStart"/>
      <w:r w:rsidRPr="00FB25F0">
        <w:rPr>
          <w:b/>
          <w:sz w:val="28"/>
          <w:szCs w:val="28"/>
        </w:rPr>
        <w:t>вейпы</w:t>
      </w:r>
      <w:proofErr w:type="spellEnd"/>
      <w:r w:rsidRPr="00FB25F0">
        <w:rPr>
          <w:b/>
          <w:sz w:val="28"/>
          <w:szCs w:val="28"/>
        </w:rPr>
        <w:t xml:space="preserve"> и электронные сигареты в детских передачах, фильмах и мультфильмах без их демонстрации можно исключительно при условии, что при таком упоминании выражается отрицательное и осуждающее отношение к ним и содержится указание на опасность потребления указанной продукции.</w:t>
      </w:r>
    </w:p>
    <w:p w:rsidR="00C53FAA" w:rsidRPr="001E2A77" w:rsidRDefault="00C53FAA" w:rsidP="00C53FAA">
      <w:pPr>
        <w:pStyle w:val="2"/>
        <w:rPr>
          <w:rFonts w:ascii="Times New Roman" w:hAnsi="Times New Roman" w:cs="Times New Roman"/>
          <w:sz w:val="28"/>
          <w:szCs w:val="28"/>
        </w:rPr>
      </w:pPr>
      <w:r w:rsidRPr="001E2A77">
        <w:rPr>
          <w:rFonts w:ascii="Times New Roman" w:hAnsi="Times New Roman" w:cs="Times New Roman"/>
          <w:sz w:val="28"/>
          <w:szCs w:val="28"/>
        </w:rPr>
        <w:t>Новые штрафы для продавцов</w:t>
      </w:r>
    </w:p>
    <w:p w:rsidR="00C53FAA" w:rsidRPr="001E2A77" w:rsidRDefault="00C53FAA" w:rsidP="00C53FAA">
      <w:pPr>
        <w:pStyle w:val="a5"/>
        <w:rPr>
          <w:sz w:val="28"/>
          <w:szCs w:val="28"/>
        </w:rPr>
      </w:pPr>
      <w:r w:rsidRPr="001E2A77">
        <w:rPr>
          <w:sz w:val="28"/>
          <w:szCs w:val="28"/>
        </w:rPr>
        <w:t xml:space="preserve">Нарушение новых правил и несоблюдение новых ограничений и запретов, связанных с реализацией устройств для потребления </w:t>
      </w:r>
      <w:proofErr w:type="spellStart"/>
      <w:r w:rsidRPr="001E2A77">
        <w:rPr>
          <w:sz w:val="28"/>
          <w:szCs w:val="28"/>
        </w:rPr>
        <w:t>никотинсодержащей</w:t>
      </w:r>
      <w:proofErr w:type="spellEnd"/>
      <w:r w:rsidRPr="001E2A77">
        <w:rPr>
          <w:sz w:val="28"/>
          <w:szCs w:val="28"/>
        </w:rPr>
        <w:t xml:space="preserve"> продукции, повлекут привлечение торговых компаний (организаций и ИП) и их должностных лиц к административной ответственности по </w:t>
      </w:r>
      <w:proofErr w:type="gramStart"/>
      <w:r w:rsidRPr="001E2A77">
        <w:rPr>
          <w:sz w:val="28"/>
          <w:szCs w:val="28"/>
        </w:rPr>
        <w:t>ч</w:t>
      </w:r>
      <w:proofErr w:type="gramEnd"/>
      <w:r w:rsidRPr="001E2A77">
        <w:rPr>
          <w:sz w:val="28"/>
          <w:szCs w:val="28"/>
        </w:rPr>
        <w:t xml:space="preserve">. 1 ст. 14.53 </w:t>
      </w:r>
      <w:proofErr w:type="spellStart"/>
      <w:r w:rsidRPr="001E2A77">
        <w:rPr>
          <w:sz w:val="28"/>
          <w:szCs w:val="28"/>
        </w:rPr>
        <w:t>КоАП</w:t>
      </w:r>
      <w:proofErr w:type="spellEnd"/>
      <w:r w:rsidRPr="001E2A77">
        <w:rPr>
          <w:sz w:val="28"/>
          <w:szCs w:val="28"/>
        </w:rPr>
        <w:t xml:space="preserve"> РФ. Данные нарушения грозят наложением административных штрафов в следующих размерах:</w:t>
      </w:r>
    </w:p>
    <w:p w:rsidR="00C53FAA" w:rsidRPr="001E2A77" w:rsidRDefault="00C53FAA" w:rsidP="00C53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E2A77">
        <w:rPr>
          <w:rFonts w:ascii="Times New Roman" w:hAnsi="Times New Roman" w:cs="Times New Roman"/>
          <w:sz w:val="28"/>
          <w:szCs w:val="28"/>
        </w:rPr>
        <w:t>от 2 000 до 3 000 рублей – для граждан;</w:t>
      </w:r>
    </w:p>
    <w:p w:rsidR="00C53FAA" w:rsidRPr="001E2A77" w:rsidRDefault="00C53FAA" w:rsidP="00C53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E2A77">
        <w:rPr>
          <w:rFonts w:ascii="Times New Roman" w:hAnsi="Times New Roman" w:cs="Times New Roman"/>
          <w:sz w:val="28"/>
          <w:szCs w:val="28"/>
        </w:rPr>
        <w:t>от 5 000 до 10 000 рублей – для ИП и должностных лиц организаций;</w:t>
      </w:r>
    </w:p>
    <w:p w:rsidR="00C53FAA" w:rsidRPr="001E2A77" w:rsidRDefault="00C53FAA" w:rsidP="00C53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E2A77">
        <w:rPr>
          <w:rFonts w:ascii="Times New Roman" w:hAnsi="Times New Roman" w:cs="Times New Roman"/>
          <w:sz w:val="28"/>
          <w:szCs w:val="28"/>
        </w:rPr>
        <w:t>от 30 000 до 50 000 рублей – для организаций.</w:t>
      </w:r>
    </w:p>
    <w:p w:rsidR="00C53FAA" w:rsidRPr="001E2A77" w:rsidRDefault="00C53FAA" w:rsidP="00C53FAA">
      <w:pPr>
        <w:pStyle w:val="a5"/>
        <w:rPr>
          <w:sz w:val="28"/>
          <w:szCs w:val="28"/>
        </w:rPr>
      </w:pPr>
      <w:r w:rsidRPr="001E2A77">
        <w:rPr>
          <w:sz w:val="28"/>
          <w:szCs w:val="28"/>
        </w:rPr>
        <w:t>Также с 9 мая 2023 года для</w:t>
      </w:r>
      <w:r w:rsidR="00FB25F0">
        <w:rPr>
          <w:sz w:val="28"/>
          <w:szCs w:val="28"/>
        </w:rPr>
        <w:t xml:space="preserve"> организаций и ИП </w:t>
      </w:r>
      <w:r w:rsidR="0032134A">
        <w:rPr>
          <w:sz w:val="28"/>
          <w:szCs w:val="28"/>
        </w:rPr>
        <w:t xml:space="preserve"> </w:t>
      </w:r>
      <w:r w:rsidRPr="00FB25F0">
        <w:rPr>
          <w:b/>
          <w:sz w:val="28"/>
          <w:szCs w:val="28"/>
        </w:rPr>
        <w:t xml:space="preserve">повышенные штрафы за продажу несовершеннолетним табачной продукции, табачных изделий, </w:t>
      </w:r>
      <w:proofErr w:type="spellStart"/>
      <w:r w:rsidRPr="00FB25F0">
        <w:rPr>
          <w:b/>
          <w:sz w:val="28"/>
          <w:szCs w:val="28"/>
        </w:rPr>
        <w:t>никотинсодержащей</w:t>
      </w:r>
      <w:proofErr w:type="spellEnd"/>
      <w:r w:rsidRPr="00FB25F0">
        <w:rPr>
          <w:b/>
          <w:sz w:val="28"/>
          <w:szCs w:val="28"/>
        </w:rPr>
        <w:t xml:space="preserve"> продукции, кальянов и устрой</w:t>
      </w:r>
      <w:proofErr w:type="gramStart"/>
      <w:r w:rsidRPr="00FB25F0">
        <w:rPr>
          <w:b/>
          <w:sz w:val="28"/>
          <w:szCs w:val="28"/>
        </w:rPr>
        <w:t>ств дл</w:t>
      </w:r>
      <w:proofErr w:type="gramEnd"/>
      <w:r w:rsidRPr="00FB25F0">
        <w:rPr>
          <w:b/>
          <w:sz w:val="28"/>
          <w:szCs w:val="28"/>
        </w:rPr>
        <w:t>я потребления</w:t>
      </w:r>
      <w:r w:rsidRPr="001E2A77">
        <w:rPr>
          <w:sz w:val="28"/>
          <w:szCs w:val="28"/>
        </w:rPr>
        <w:t xml:space="preserve"> </w:t>
      </w:r>
      <w:proofErr w:type="spellStart"/>
      <w:r w:rsidRPr="001E2A77">
        <w:rPr>
          <w:sz w:val="28"/>
          <w:szCs w:val="28"/>
        </w:rPr>
        <w:t>никотинсодержащей</w:t>
      </w:r>
      <w:proofErr w:type="spellEnd"/>
      <w:r w:rsidRPr="001E2A77">
        <w:rPr>
          <w:sz w:val="28"/>
          <w:szCs w:val="28"/>
        </w:rPr>
        <w:t xml:space="preserve"> продукции (Федеральный закон от 28.04.2023 № 175-ФЗ). С указанного момента продажа несовершеннолетним сигарет и </w:t>
      </w:r>
      <w:proofErr w:type="spellStart"/>
      <w:r w:rsidRPr="001E2A77">
        <w:rPr>
          <w:sz w:val="28"/>
          <w:szCs w:val="28"/>
        </w:rPr>
        <w:t>вейпов</w:t>
      </w:r>
      <w:proofErr w:type="spellEnd"/>
      <w:r w:rsidRPr="001E2A77">
        <w:rPr>
          <w:sz w:val="28"/>
          <w:szCs w:val="28"/>
        </w:rPr>
        <w:t xml:space="preserve"> будет грозить наложением штрафов в размере (новая редакция </w:t>
      </w:r>
      <w:proofErr w:type="gramStart"/>
      <w:r w:rsidRPr="001E2A77">
        <w:rPr>
          <w:sz w:val="28"/>
          <w:szCs w:val="28"/>
        </w:rPr>
        <w:t>ч</w:t>
      </w:r>
      <w:proofErr w:type="gramEnd"/>
      <w:r w:rsidRPr="001E2A77">
        <w:rPr>
          <w:sz w:val="28"/>
          <w:szCs w:val="28"/>
        </w:rPr>
        <w:t xml:space="preserve">. 3 ст. 14.53 </w:t>
      </w:r>
      <w:proofErr w:type="spellStart"/>
      <w:r w:rsidRPr="001E2A77">
        <w:rPr>
          <w:sz w:val="28"/>
          <w:szCs w:val="28"/>
        </w:rPr>
        <w:t>КоАП</w:t>
      </w:r>
      <w:proofErr w:type="spellEnd"/>
      <w:r w:rsidRPr="001E2A77">
        <w:rPr>
          <w:sz w:val="28"/>
          <w:szCs w:val="28"/>
        </w:rPr>
        <w:t xml:space="preserve"> РФ):</w:t>
      </w:r>
    </w:p>
    <w:p w:rsidR="00C53FAA" w:rsidRPr="001E2A77" w:rsidRDefault="00C53FAA" w:rsidP="00C53F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E2A77">
        <w:rPr>
          <w:rFonts w:ascii="Times New Roman" w:hAnsi="Times New Roman" w:cs="Times New Roman"/>
          <w:sz w:val="28"/>
          <w:szCs w:val="28"/>
        </w:rPr>
        <w:t>от 40 000 до 60 000 рублей – для граждан (сейчас максимальный штраф 40 000 рублей);</w:t>
      </w:r>
    </w:p>
    <w:p w:rsidR="00C53FAA" w:rsidRPr="001E2A77" w:rsidRDefault="00C53FAA" w:rsidP="00C53F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E2A77">
        <w:rPr>
          <w:rFonts w:ascii="Times New Roman" w:hAnsi="Times New Roman" w:cs="Times New Roman"/>
          <w:sz w:val="28"/>
          <w:szCs w:val="28"/>
        </w:rPr>
        <w:t>от 150 000 до 300 000 рублей – для ИП и должностных лиц организаций (сейчас максимальный штраф 70 000 рублей);</w:t>
      </w:r>
    </w:p>
    <w:p w:rsidR="00C53FAA" w:rsidRPr="001E2A77" w:rsidRDefault="00C53FAA" w:rsidP="00C53F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E2A77">
        <w:rPr>
          <w:rFonts w:ascii="Times New Roman" w:hAnsi="Times New Roman" w:cs="Times New Roman"/>
          <w:sz w:val="28"/>
          <w:szCs w:val="28"/>
        </w:rPr>
        <w:t>от 400 000 до 600 000 рублей – для организаций (сейчас максимальный штраф 300 000 рублей).</w:t>
      </w:r>
    </w:p>
    <w:p w:rsidR="00C53FAA" w:rsidRPr="001E2A77" w:rsidRDefault="00C53FAA">
      <w:pPr>
        <w:rPr>
          <w:rFonts w:ascii="Times New Roman" w:hAnsi="Times New Roman" w:cs="Times New Roman"/>
          <w:sz w:val="28"/>
          <w:szCs w:val="28"/>
        </w:rPr>
      </w:pPr>
    </w:p>
    <w:sectPr w:rsidR="00C53FAA" w:rsidRPr="001E2A77" w:rsidSect="0032134A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375B"/>
    <w:multiLevelType w:val="multilevel"/>
    <w:tmpl w:val="B4AC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F5C63"/>
    <w:multiLevelType w:val="multilevel"/>
    <w:tmpl w:val="27C4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8197C"/>
    <w:multiLevelType w:val="multilevel"/>
    <w:tmpl w:val="B8B4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FAA"/>
    <w:rsid w:val="00134682"/>
    <w:rsid w:val="001E2A77"/>
    <w:rsid w:val="0032134A"/>
    <w:rsid w:val="009F369F"/>
    <w:rsid w:val="00C53FAA"/>
    <w:rsid w:val="00FB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9F"/>
  </w:style>
  <w:style w:type="paragraph" w:styleId="1">
    <w:name w:val="heading 1"/>
    <w:basedOn w:val="a"/>
    <w:link w:val="10"/>
    <w:uiPriority w:val="9"/>
    <w:qFormat/>
    <w:rsid w:val="00C53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F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F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FA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53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C5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B25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2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612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617</Words>
  <Characters>3518</Characters>
  <Application>Microsoft Office Word</Application>
  <DocSecurity>0</DocSecurity>
  <Lines>29</Lines>
  <Paragraphs>8</Paragraphs>
  <ScaleCrop>false</ScaleCrop>
  <Company>-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2023-06-26T05:34:00Z</dcterms:created>
  <dcterms:modified xsi:type="dcterms:W3CDTF">2023-06-26T05:45:00Z</dcterms:modified>
</cp:coreProperties>
</file>