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0A" w:rsidRPr="0009167B" w:rsidRDefault="005F7D0A" w:rsidP="005F7D0A">
      <w:pPr>
        <w:rPr>
          <w:b/>
          <w:sz w:val="32"/>
          <w:szCs w:val="32"/>
        </w:rPr>
      </w:pPr>
      <w:r w:rsidRPr="0009167B">
        <w:rPr>
          <w:b/>
          <w:sz w:val="32"/>
          <w:szCs w:val="32"/>
        </w:rPr>
        <w:t>Что делать, если у ребенка неадекватная самооценка?</w:t>
      </w:r>
    </w:p>
    <w:p w:rsidR="0009167B" w:rsidRPr="0009167B" w:rsidRDefault="0009167B" w:rsidP="005F7D0A">
      <w:pPr>
        <w:rPr>
          <w:i/>
          <w:sz w:val="28"/>
          <w:szCs w:val="28"/>
        </w:rPr>
      </w:pPr>
    </w:p>
    <w:p w:rsidR="005F7D0A" w:rsidRPr="0009167B" w:rsidRDefault="005F7D0A" w:rsidP="005F7D0A">
      <w:pPr>
        <w:rPr>
          <w:i/>
          <w:sz w:val="28"/>
          <w:szCs w:val="28"/>
        </w:rPr>
      </w:pPr>
      <w:r w:rsidRPr="0009167B">
        <w:rPr>
          <w:i/>
          <w:sz w:val="28"/>
          <w:szCs w:val="28"/>
        </w:rPr>
        <w:t>Определите причины неадекватности самооценки</w:t>
      </w:r>
    </w:p>
    <w:p w:rsidR="0009167B" w:rsidRPr="0009167B" w:rsidRDefault="0009167B" w:rsidP="005F7D0A">
      <w:pPr>
        <w:rPr>
          <w:sz w:val="28"/>
          <w:szCs w:val="28"/>
        </w:rPr>
      </w:pP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Мы постоянно сравниваем себя с другими людьми и на основе этого сравнения вырабатываем мнение о себе, о своих возможностях и</w:t>
      </w:r>
    </w:p>
    <w:p w:rsidR="005F7D0A" w:rsidRPr="0009167B" w:rsidRDefault="005F7D0A" w:rsidP="005F7D0A">
      <w:pPr>
        <w:rPr>
          <w:sz w:val="28"/>
          <w:szCs w:val="28"/>
        </w:rPr>
      </w:pPr>
      <w:proofErr w:type="gramStart"/>
      <w:r w:rsidRPr="0009167B">
        <w:rPr>
          <w:sz w:val="28"/>
          <w:szCs w:val="28"/>
        </w:rPr>
        <w:t>способностях</w:t>
      </w:r>
      <w:proofErr w:type="gramEnd"/>
      <w:r w:rsidRPr="0009167B">
        <w:rPr>
          <w:sz w:val="28"/>
          <w:szCs w:val="28"/>
        </w:rPr>
        <w:t>, чертах своего характера и человеческих качествах. Так постепенно складывается наша самооценка. В поведении ребенка можно увидеть такие проявления самооценки, как: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активность, находчивость, бодрость, чувство юмора, общительность, желание идти на контакт — качества, которые</w:t>
      </w:r>
      <w:r w:rsidR="0009167B">
        <w:rPr>
          <w:sz w:val="28"/>
          <w:szCs w:val="28"/>
        </w:rPr>
        <w:t xml:space="preserve"> </w:t>
      </w:r>
      <w:r w:rsidRPr="0009167B">
        <w:rPr>
          <w:sz w:val="28"/>
          <w:szCs w:val="28"/>
        </w:rPr>
        <w:t>свойственны детям с адекватной самооценкой;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пассивность, мнительность, повышенная ранимость, обидчивость — качества, свойственные детям с заниженной</w:t>
      </w:r>
      <w:r w:rsidR="0009167B">
        <w:rPr>
          <w:sz w:val="28"/>
          <w:szCs w:val="28"/>
        </w:rPr>
        <w:t xml:space="preserve"> </w:t>
      </w:r>
      <w:r w:rsidRPr="0009167B">
        <w:rPr>
          <w:sz w:val="28"/>
          <w:szCs w:val="28"/>
        </w:rPr>
        <w:t>самооценкой.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При завышенной самооценке дети необоснованно считают себя лучше других.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В дошкольном возрасте самооценка очень подвижна. Каждое наше обращение к ребенку, каждая оценка его деятельности, реакция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на его успехи и неудачи — все это оказывает влияние на отношение ре</w:t>
      </w:r>
    </w:p>
    <w:p w:rsidR="005F7D0A" w:rsidRPr="0009167B" w:rsidRDefault="005F7D0A" w:rsidP="005F7D0A">
      <w:pPr>
        <w:rPr>
          <w:sz w:val="28"/>
          <w:szCs w:val="28"/>
        </w:rPr>
      </w:pPr>
      <w:proofErr w:type="spellStart"/>
      <w:r w:rsidRPr="0009167B">
        <w:rPr>
          <w:sz w:val="28"/>
          <w:szCs w:val="28"/>
        </w:rPr>
        <w:t>бенка</w:t>
      </w:r>
      <w:proofErr w:type="spellEnd"/>
      <w:r w:rsidRPr="0009167B">
        <w:rPr>
          <w:sz w:val="28"/>
          <w:szCs w:val="28"/>
        </w:rPr>
        <w:t xml:space="preserve"> к себе.</w:t>
      </w:r>
    </w:p>
    <w:p w:rsidR="0009167B" w:rsidRDefault="0009167B" w:rsidP="005F7D0A">
      <w:pPr>
        <w:rPr>
          <w:sz w:val="28"/>
          <w:szCs w:val="28"/>
        </w:rPr>
      </w:pPr>
    </w:p>
    <w:p w:rsidR="005F7D0A" w:rsidRPr="0009167B" w:rsidRDefault="005F7D0A" w:rsidP="005F7D0A">
      <w:pPr>
        <w:rPr>
          <w:i/>
          <w:sz w:val="28"/>
          <w:szCs w:val="28"/>
        </w:rPr>
      </w:pPr>
      <w:r w:rsidRPr="0009167B">
        <w:rPr>
          <w:i/>
          <w:sz w:val="28"/>
          <w:szCs w:val="28"/>
        </w:rPr>
        <w:t>Как вести себя с ребенком, у которого есть проблемы с самооценкой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Не оберегайте своего ребенка от повседневных дел, не стремитесь решать за него все проблемы, но и не перегружайте его тем,</w:t>
      </w:r>
      <w:r w:rsidR="0009167B">
        <w:rPr>
          <w:sz w:val="28"/>
          <w:szCs w:val="28"/>
        </w:rPr>
        <w:t xml:space="preserve"> </w:t>
      </w:r>
      <w:r w:rsidRPr="0009167B">
        <w:rPr>
          <w:sz w:val="28"/>
          <w:szCs w:val="28"/>
        </w:rPr>
        <w:t xml:space="preserve">что ему не по силам. Пусть ребенок выполняет доступные ему задания и получает удовлетворение </w:t>
      </w:r>
      <w:proofErr w:type="gramStart"/>
      <w:r w:rsidRPr="0009167B">
        <w:rPr>
          <w:sz w:val="28"/>
          <w:szCs w:val="28"/>
        </w:rPr>
        <w:t>от</w:t>
      </w:r>
      <w:proofErr w:type="gramEnd"/>
      <w:r w:rsidRPr="0009167B">
        <w:rPr>
          <w:sz w:val="28"/>
          <w:szCs w:val="28"/>
        </w:rPr>
        <w:t xml:space="preserve"> сделанного.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Не перехватывайте инициативу у ребенка, поощряйте его начинания. Пусть он чувствует себя лидером, но также покажите,</w:t>
      </w:r>
      <w:r w:rsidR="0009167B">
        <w:rPr>
          <w:sz w:val="28"/>
          <w:szCs w:val="28"/>
        </w:rPr>
        <w:t xml:space="preserve"> </w:t>
      </w:r>
      <w:r w:rsidRPr="0009167B">
        <w:rPr>
          <w:sz w:val="28"/>
          <w:szCs w:val="28"/>
        </w:rPr>
        <w:t>что другие могут быть лучше его.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Не перехваливайте ребенка, но и не забывайте поощрять его, когда он этого заслуживает. Помните, что похвала, как и</w:t>
      </w:r>
      <w:r w:rsidR="0009167B">
        <w:rPr>
          <w:sz w:val="28"/>
          <w:szCs w:val="28"/>
        </w:rPr>
        <w:t xml:space="preserve"> </w:t>
      </w:r>
      <w:r w:rsidRPr="0009167B">
        <w:rPr>
          <w:sz w:val="28"/>
          <w:szCs w:val="28"/>
        </w:rPr>
        <w:t>наказание, должна быть соизмерима с поступком.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Не забывайте поощрять других в присутствии ребенка. Подчеркните достоинства другого и покажите, что ваш ребенок может</w:t>
      </w:r>
      <w:r w:rsidR="0009167B">
        <w:rPr>
          <w:sz w:val="28"/>
          <w:szCs w:val="28"/>
        </w:rPr>
        <w:t xml:space="preserve"> </w:t>
      </w:r>
      <w:r w:rsidRPr="0009167B">
        <w:rPr>
          <w:sz w:val="28"/>
          <w:szCs w:val="28"/>
        </w:rPr>
        <w:t>достичь такого же результата.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Показывайте своим примером адекватность отношения к успехам и неудачам. Оценивайте вслух свои возможности и</w:t>
      </w:r>
      <w:r w:rsidR="0009167B">
        <w:rPr>
          <w:sz w:val="28"/>
          <w:szCs w:val="28"/>
        </w:rPr>
        <w:t xml:space="preserve"> </w:t>
      </w:r>
      <w:r w:rsidRPr="0009167B">
        <w:rPr>
          <w:sz w:val="28"/>
          <w:szCs w:val="28"/>
        </w:rPr>
        <w:t>результаты дела.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lastRenderedPageBreak/>
        <w:t>Не сравнивайте ребенка с другими детьми. Сравнивайте его с самим собой (тем, каким он был вчера и, возможно, будет</w:t>
      </w:r>
      <w:r w:rsidR="0009167B">
        <w:rPr>
          <w:sz w:val="28"/>
          <w:szCs w:val="28"/>
        </w:rPr>
        <w:t xml:space="preserve"> </w:t>
      </w:r>
      <w:r w:rsidRPr="0009167B">
        <w:rPr>
          <w:sz w:val="28"/>
          <w:szCs w:val="28"/>
        </w:rPr>
        <w:t>завтра).</w:t>
      </w:r>
    </w:p>
    <w:p w:rsidR="0009167B" w:rsidRPr="0009167B" w:rsidRDefault="0009167B" w:rsidP="005F7D0A">
      <w:pPr>
        <w:rPr>
          <w:i/>
          <w:sz w:val="28"/>
          <w:szCs w:val="28"/>
        </w:rPr>
      </w:pPr>
    </w:p>
    <w:p w:rsidR="005F7D0A" w:rsidRPr="0009167B" w:rsidRDefault="005F7D0A" w:rsidP="005F7D0A">
      <w:pPr>
        <w:rPr>
          <w:i/>
          <w:sz w:val="28"/>
          <w:szCs w:val="28"/>
        </w:rPr>
      </w:pPr>
      <w:r w:rsidRPr="0009167B">
        <w:rPr>
          <w:i/>
          <w:sz w:val="28"/>
          <w:szCs w:val="28"/>
        </w:rPr>
        <w:t>Советуем поиграть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Очень хороши традиционные игры: прятки, жмурки.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 xml:space="preserve">Игра «Зеркало». Один ребенок— </w:t>
      </w:r>
      <w:proofErr w:type="gramStart"/>
      <w:r w:rsidRPr="0009167B">
        <w:rPr>
          <w:sz w:val="28"/>
          <w:szCs w:val="28"/>
        </w:rPr>
        <w:t>«з</w:t>
      </w:r>
      <w:proofErr w:type="gramEnd"/>
      <w:r w:rsidRPr="0009167B">
        <w:rPr>
          <w:sz w:val="28"/>
          <w:szCs w:val="28"/>
        </w:rPr>
        <w:t>еркало», он должен «отражать» (повторять) все движения того, кто в него «смотрится».</w:t>
      </w:r>
    </w:p>
    <w:p w:rsidR="005F7D0A" w:rsidRPr="0009167B" w:rsidRDefault="005F7D0A" w:rsidP="005F7D0A">
      <w:pPr>
        <w:rPr>
          <w:rFonts w:ascii="Arial" w:hAnsi="Arial" w:cs="Arial"/>
          <w:sz w:val="28"/>
          <w:szCs w:val="28"/>
        </w:rPr>
      </w:pPr>
      <w:r w:rsidRPr="0009167B">
        <w:rPr>
          <w:rFonts w:ascii="Arial" w:hAnsi="Arial" w:cs="Arial"/>
          <w:sz w:val="28"/>
          <w:szCs w:val="28"/>
        </w:rPr>
        <w:t>•</w:t>
      </w:r>
    </w:p>
    <w:p w:rsidR="005F7D0A" w:rsidRPr="0009167B" w:rsidRDefault="005F7D0A" w:rsidP="005F7D0A">
      <w:pPr>
        <w:rPr>
          <w:sz w:val="28"/>
          <w:szCs w:val="28"/>
        </w:rPr>
      </w:pPr>
      <w:r w:rsidRPr="0009167B">
        <w:rPr>
          <w:sz w:val="28"/>
          <w:szCs w:val="28"/>
        </w:rPr>
        <w:t>Игра «Путаница». Дети стоят в кругу и держатся за руки. Не разнимая рук, они запутываются. Водящий должен их распутать,не разрывая рук игроков.</w:t>
      </w:r>
    </w:p>
    <w:p w:rsidR="009443BC" w:rsidRPr="0009167B" w:rsidRDefault="009443BC">
      <w:pPr>
        <w:rPr>
          <w:sz w:val="28"/>
          <w:szCs w:val="28"/>
        </w:rPr>
      </w:pPr>
    </w:p>
    <w:sectPr w:rsidR="009443BC" w:rsidRPr="0009167B" w:rsidSect="0094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0A"/>
    <w:rsid w:val="0009167B"/>
    <w:rsid w:val="001E5D78"/>
    <w:rsid w:val="005F7D0A"/>
    <w:rsid w:val="0094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1963</Characters>
  <Application>Microsoft Office Word</Application>
  <DocSecurity>0</DocSecurity>
  <Lines>16</Lines>
  <Paragraphs>4</Paragraphs>
  <ScaleCrop>false</ScaleCrop>
  <Company>-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2019-05-29T14:06:00Z</dcterms:created>
  <dcterms:modified xsi:type="dcterms:W3CDTF">2019-05-29T14:15:00Z</dcterms:modified>
</cp:coreProperties>
</file>