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10" w:rsidRPr="00871CA2" w:rsidRDefault="00005D10" w:rsidP="00005D10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 младшего школьного возраста</w:t>
      </w:r>
      <w:r w:rsidRPr="00871CA2">
        <w:rPr>
          <w:b/>
          <w:bCs/>
          <w:color w:val="000000"/>
          <w:sz w:val="28"/>
          <w:szCs w:val="28"/>
        </w:rPr>
        <w:t xml:space="preserve"> с речевыми нарушениями</w:t>
      </w:r>
    </w:p>
    <w:p w:rsidR="00005D10" w:rsidRPr="00871CA2" w:rsidRDefault="00005D10" w:rsidP="00005D10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Дети с нарушениями речи - это дети, имеющие отклонения в развитии речи при нормальном слухе и сохранном интеллекте. Нарушения речи многообразны, они могут проявляться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005D10" w:rsidRPr="00871CA2" w:rsidRDefault="00005D10" w:rsidP="00005D10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005D10" w:rsidRPr="00871CA2" w:rsidRDefault="00005D10" w:rsidP="00005D10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005D10" w:rsidRPr="00871CA2" w:rsidRDefault="00005D10" w:rsidP="00005D10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</w:t>
      </w:r>
      <w:r w:rsidRPr="00871CA2">
        <w:rPr>
          <w:color w:val="000000"/>
          <w:sz w:val="28"/>
          <w:szCs w:val="28"/>
        </w:rPr>
        <w:lastRenderedPageBreak/>
        <w:t xml:space="preserve">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871CA2">
        <w:rPr>
          <w:color w:val="000000"/>
          <w:sz w:val="28"/>
          <w:szCs w:val="28"/>
        </w:rPr>
        <w:t>дисграфии</w:t>
      </w:r>
      <w:proofErr w:type="spellEnd"/>
      <w:r w:rsidRPr="00871CA2">
        <w:rPr>
          <w:color w:val="000000"/>
          <w:sz w:val="28"/>
          <w:szCs w:val="28"/>
        </w:rPr>
        <w:t xml:space="preserve"> (нарушения письма) и </w:t>
      </w:r>
      <w:proofErr w:type="spellStart"/>
      <w:r w:rsidRPr="00871CA2">
        <w:rPr>
          <w:color w:val="000000"/>
          <w:sz w:val="28"/>
          <w:szCs w:val="28"/>
        </w:rPr>
        <w:t>дислексии</w:t>
      </w:r>
      <w:proofErr w:type="spellEnd"/>
      <w:r w:rsidRPr="00871CA2">
        <w:rPr>
          <w:color w:val="000000"/>
          <w:sz w:val="28"/>
          <w:szCs w:val="28"/>
        </w:rPr>
        <w:t xml:space="preserve"> (нарушения чтения).</w:t>
      </w:r>
    </w:p>
    <w:p w:rsidR="00005D10" w:rsidRPr="00871CA2" w:rsidRDefault="00005D10" w:rsidP="00005D10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005D10" w:rsidRPr="00871CA2" w:rsidRDefault="00005D10" w:rsidP="00005D10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spellStart"/>
      <w:proofErr w:type="gramStart"/>
      <w:r w:rsidRPr="00871CA2">
        <w:rPr>
          <w:color w:val="000000"/>
          <w:sz w:val="28"/>
          <w:szCs w:val="28"/>
        </w:rPr>
        <w:t>р</w:t>
      </w:r>
      <w:proofErr w:type="spellEnd"/>
      <w:proofErr w:type="gramEnd"/>
      <w:r w:rsidRPr="00871CA2">
        <w:rPr>
          <w:color w:val="000000"/>
          <w:sz w:val="28"/>
          <w:szCs w:val="28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871CA2">
        <w:rPr>
          <w:color w:val="000000"/>
          <w:sz w:val="28"/>
          <w:szCs w:val="28"/>
        </w:rPr>
        <w:t>дислексии</w:t>
      </w:r>
      <w:proofErr w:type="spellEnd"/>
      <w:r w:rsidRPr="00871CA2">
        <w:rPr>
          <w:color w:val="000000"/>
          <w:sz w:val="28"/>
          <w:szCs w:val="28"/>
        </w:rPr>
        <w:t xml:space="preserve"> и </w:t>
      </w:r>
      <w:proofErr w:type="spellStart"/>
      <w:r w:rsidRPr="00871CA2">
        <w:rPr>
          <w:color w:val="000000"/>
          <w:sz w:val="28"/>
          <w:szCs w:val="28"/>
        </w:rPr>
        <w:t>дисграфии</w:t>
      </w:r>
      <w:proofErr w:type="spellEnd"/>
      <w:r w:rsidRPr="00871CA2">
        <w:rPr>
          <w:color w:val="000000"/>
          <w:sz w:val="28"/>
          <w:szCs w:val="28"/>
        </w:rPr>
        <w:t xml:space="preserve"> как специфических нарушений при чтении и письме).</w:t>
      </w:r>
    </w:p>
    <w:p w:rsidR="00005D10" w:rsidRPr="00871CA2" w:rsidRDefault="00005D10" w:rsidP="00005D10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005D10" w:rsidRPr="00871CA2" w:rsidRDefault="00005D10" w:rsidP="00005D10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</w:t>
      </w:r>
      <w:r w:rsidRPr="00871CA2">
        <w:rPr>
          <w:color w:val="000000"/>
          <w:sz w:val="28"/>
          <w:szCs w:val="28"/>
        </w:rPr>
        <w:lastRenderedPageBreak/>
        <w:t>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005D10" w:rsidRPr="00871CA2" w:rsidRDefault="00005D10" w:rsidP="00005D10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05D10" w:rsidRDefault="00005D10" w:rsidP="00005D10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F622E" w:rsidRDefault="00CF622E"/>
    <w:sectPr w:rsidR="00CF622E" w:rsidSect="00CF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10"/>
    <w:rsid w:val="00005D10"/>
    <w:rsid w:val="0040064C"/>
    <w:rsid w:val="00C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Company>Krokoz™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2010-10-07T11:21:00Z</dcterms:created>
  <dcterms:modified xsi:type="dcterms:W3CDTF">2010-10-07T11:21:00Z</dcterms:modified>
</cp:coreProperties>
</file>