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AD" w:rsidRPr="00DA6259" w:rsidRDefault="00454BAD" w:rsidP="00454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«Как грамотно разрешить конфликт»</w:t>
      </w:r>
    </w:p>
    <w:p w:rsidR="00454BAD" w:rsidRPr="00DA6259" w:rsidRDefault="00454BAD" w:rsidP="00454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BAD" w:rsidRPr="00DA6259" w:rsidRDefault="00454BAD" w:rsidP="0045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выйти из конфликтной ситуации как можно быстрее и с наименьшими потерями, предлагаем такую последовательность действий</w:t>
      </w:r>
    </w:p>
    <w:p w:rsidR="00454BAD" w:rsidRPr="00DA6259" w:rsidRDefault="00454BAD" w:rsidP="0045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 Прежде </w:t>
      </w:r>
      <w:proofErr w:type="gramStart"/>
      <w:r w:rsidRPr="00DA62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DA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существование конфликта нужно признать. Нельзя допускать ситуации, когда люди чувствуют противостояние и действуют согласно выбранной ими тактике, но открыто об этом не говорят. Разрешить такой конфликт без совместного обсуждения сторон не получится.</w:t>
      </w:r>
    </w:p>
    <w:p w:rsidR="00454BAD" w:rsidRPr="00DA6259" w:rsidRDefault="00454BAD" w:rsidP="0045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Признав конфликт, необходимо договориться о переговорах. Они могут быть как с глазу на глаз, так и с участием посредника, который устраивает обе стороны. </w:t>
      </w:r>
    </w:p>
    <w:p w:rsidR="00454BAD" w:rsidRPr="00DA6259" w:rsidRDefault="00454BAD" w:rsidP="0045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Определить, что именно составляет предмет противостояния. Как показывает практика, стороны конфликта зачастую видят суть проблемы по-разному. Поэтому нужно найти точки соприкосновения в понимании спора. Уже на этом этапе важно определить, </w:t>
      </w:r>
      <w:proofErr w:type="gramStart"/>
      <w:r w:rsidRPr="00DA6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DA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сближение позиций. </w:t>
      </w:r>
    </w:p>
    <w:p w:rsidR="00454BAD" w:rsidRPr="00DA6259" w:rsidRDefault="00454BAD" w:rsidP="0045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Разработать несколько вариантов решений, учитывая все возможные последствия. </w:t>
      </w:r>
    </w:p>
    <w:p w:rsidR="00454BAD" w:rsidRPr="00DA6259" w:rsidRDefault="00454BAD" w:rsidP="0045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После рассмотрения всех вариантов, остановиться на том, который устроит обе стороны. Зафиксировать решение письменно.</w:t>
      </w:r>
    </w:p>
    <w:p w:rsidR="00454BAD" w:rsidRPr="00DA6259" w:rsidRDefault="00454BAD" w:rsidP="0045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Реализовать решение. Если этого не сделать сразу, конфликт только углубится, а вести повторные переговоры будет намного сложнее. </w:t>
      </w:r>
    </w:p>
    <w:p w:rsidR="00454BAD" w:rsidRPr="00DA6259" w:rsidRDefault="00454BAD" w:rsidP="00454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BAD" w:rsidRPr="00DA6259" w:rsidRDefault="00454BAD" w:rsidP="00454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Чего нельзя допускать при конфликте</w:t>
      </w:r>
    </w:p>
    <w:p w:rsidR="00454BAD" w:rsidRPr="00DA6259" w:rsidRDefault="00454BAD" w:rsidP="0045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Хорошее владение собой – залог успешного выхода из конфликтной ситуации. Нужно научиться сдерживать эмоции и сохранять спокойствие. </w:t>
      </w:r>
    </w:p>
    <w:p w:rsidR="00454BAD" w:rsidRPr="00DA6259" w:rsidRDefault="00454BAD" w:rsidP="0045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конфликте с партнерами или клиентами категорически </w:t>
      </w:r>
      <w:proofErr w:type="gramStart"/>
      <w:r w:rsidRPr="00DA62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запрещены</w:t>
      </w:r>
      <w:proofErr w:type="gramEnd"/>
      <w:r w:rsidRPr="00DA62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4BAD" w:rsidRPr="00DA6259" w:rsidRDefault="00454BAD" w:rsidP="0045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раздражительный тон и ругань; </w:t>
      </w:r>
    </w:p>
    <w:p w:rsidR="00454BAD" w:rsidRPr="00DA6259" w:rsidRDefault="00454BAD" w:rsidP="0045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59">
        <w:rPr>
          <w:rFonts w:ascii="Times New Roman" w:eastAsia="Times New Roman" w:hAnsi="Times New Roman" w:cs="Times New Roman"/>
          <w:sz w:val="24"/>
          <w:szCs w:val="24"/>
          <w:lang w:eastAsia="ru-RU"/>
        </w:rPr>
        <w:t>-явная демонстрация собственного превосходства;</w:t>
      </w:r>
    </w:p>
    <w:p w:rsidR="00454BAD" w:rsidRPr="00DA6259" w:rsidRDefault="00454BAD" w:rsidP="0045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критика оппонента; </w:t>
      </w:r>
    </w:p>
    <w:p w:rsidR="00454BAD" w:rsidRPr="00DA6259" w:rsidRDefault="00454BAD" w:rsidP="0045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59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-отыскивание в его действиях негативных намерений;</w:t>
      </w:r>
    </w:p>
    <w:p w:rsidR="00454BAD" w:rsidRPr="00DA6259" w:rsidRDefault="00454BAD" w:rsidP="0045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снятие с себя ответственности, обвинение во всем партнера;</w:t>
      </w:r>
    </w:p>
    <w:p w:rsidR="00454BAD" w:rsidRPr="00DA6259" w:rsidRDefault="00454BAD" w:rsidP="0045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игнорирование интересов оппонента;</w:t>
      </w:r>
    </w:p>
    <w:p w:rsidR="00454BAD" w:rsidRPr="00DA6259" w:rsidRDefault="00454BAD" w:rsidP="0045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A6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преувеличивание</w:t>
      </w:r>
      <w:proofErr w:type="spellEnd"/>
      <w:r w:rsidRPr="00DA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роли в общем деле; </w:t>
      </w:r>
    </w:p>
    <w:p w:rsidR="00454BAD" w:rsidRPr="00DA6259" w:rsidRDefault="00454BAD" w:rsidP="0045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59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-давление на «болевые 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D5738" w:rsidRDefault="003D5738"/>
    <w:sectPr w:rsidR="003D5738" w:rsidSect="00454BA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4BAD"/>
    <w:rsid w:val="003D5738"/>
    <w:rsid w:val="0045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>-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2021-03-30T16:48:00Z</dcterms:created>
  <dcterms:modified xsi:type="dcterms:W3CDTF">2021-03-30T16:49:00Z</dcterms:modified>
</cp:coreProperties>
</file>