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A" w:rsidRPr="00AC42DA" w:rsidRDefault="002A2997" w:rsidP="00AC42DA">
      <w:pPr>
        <w:pStyle w:val="ConsPlusNormal"/>
        <w:jc w:val="center"/>
        <w:rPr>
          <w:sz w:val="28"/>
        </w:rPr>
      </w:pPr>
      <w:r>
        <w:rPr>
          <w:sz w:val="28"/>
        </w:rPr>
        <w:t>И</w:t>
      </w:r>
      <w:r w:rsidR="00AC42DA" w:rsidRPr="00AC42DA">
        <w:rPr>
          <w:sz w:val="28"/>
        </w:rPr>
        <w:t>нформ</w:t>
      </w:r>
      <w:r>
        <w:rPr>
          <w:sz w:val="28"/>
        </w:rPr>
        <w:t xml:space="preserve">ация </w:t>
      </w:r>
      <w:r w:rsidR="00AC42DA" w:rsidRPr="00AC42DA">
        <w:rPr>
          <w:sz w:val="28"/>
        </w:rPr>
        <w:t>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A815A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5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A815A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A815A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A815A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A815A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0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_%d0%b4%d0%be%d0%ba%d1%83%d0%bc%d0%b5%d0%bd%d1%82%d1%8b.aspx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Региональные документы по проведению ГИА-11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</w:t>
            </w:r>
            <w:r w:rsidRPr="00B40310">
              <w:rPr>
                <w:sz w:val="20"/>
                <w:szCs w:val="20"/>
              </w:rPr>
              <w:lastRenderedPageBreak/>
              <w:t xml:space="preserve">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2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 xml:space="preserve">Участники ГИА вправе изменить </w:t>
            </w:r>
            <w:r w:rsidRPr="001B1CFB">
              <w:rPr>
                <w:sz w:val="20"/>
                <w:szCs w:val="20"/>
              </w:rPr>
              <w:lastRenderedPageBreak/>
              <w:t>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на обработку 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несовершеннолетнего на выполнение химического эксперимента </w:t>
            </w:r>
            <w:r w:rsidRPr="00B40310">
              <w:rPr>
                <w:sz w:val="20"/>
                <w:szCs w:val="20"/>
              </w:rPr>
              <w:lastRenderedPageBreak/>
              <w:t>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</w:t>
            </w:r>
            <w:r w:rsidRPr="002B5AAF">
              <w:rPr>
                <w:sz w:val="20"/>
                <w:szCs w:val="20"/>
              </w:rPr>
              <w:lastRenderedPageBreak/>
              <w:t>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5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</w:t>
              </w:r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lastRenderedPageBreak/>
                <w:t>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</w:t>
              </w:r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lastRenderedPageBreak/>
                <w:t>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7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</w:t>
            </w:r>
            <w:r w:rsidRPr="00B40310">
              <w:rPr>
                <w:sz w:val="20"/>
                <w:szCs w:val="20"/>
              </w:rPr>
              <w:lastRenderedPageBreak/>
              <w:t>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9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  </w:t>
            </w:r>
          </w:p>
          <w:p w:rsidR="00DB3649" w:rsidRDefault="00A815A8" w:rsidP="00DB3649">
            <w:pPr>
              <w:pStyle w:val="ConsPlusNormal"/>
              <w:rPr>
                <w:sz w:val="20"/>
                <w:szCs w:val="20"/>
              </w:rPr>
            </w:pPr>
            <w:hyperlink r:id="rId29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A815A8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1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экзаменов с ограниченными возможностями здоровья (при предъявлении копии рекомендации ПМПК), для участников </w:t>
            </w:r>
            <w:r w:rsidRPr="00B40310">
              <w:rPr>
                <w:sz w:val="20"/>
                <w:szCs w:val="20"/>
              </w:rPr>
              <w:lastRenderedPageBreak/>
              <w:t>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4. Привлечение при необходимости </w:t>
            </w:r>
            <w:proofErr w:type="spellStart"/>
            <w:r w:rsidRPr="00B40310">
              <w:rPr>
                <w:sz w:val="20"/>
                <w:szCs w:val="20"/>
              </w:rPr>
              <w:t>ассистента-сурдопереводчика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</w:t>
            </w:r>
            <w:r w:rsidRPr="00B40310">
              <w:rPr>
                <w:sz w:val="20"/>
                <w:szCs w:val="20"/>
              </w:rPr>
              <w:lastRenderedPageBreak/>
              <w:t xml:space="preserve">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</w:t>
            </w:r>
            <w:r w:rsidRPr="00B40310">
              <w:rPr>
                <w:sz w:val="20"/>
                <w:szCs w:val="20"/>
              </w:rPr>
              <w:lastRenderedPageBreak/>
              <w:t>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о местах регистрации заявлений: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сроки, места и порядок </w:t>
            </w:r>
            <w:r w:rsidRPr="00B40310">
              <w:rPr>
                <w:sz w:val="20"/>
                <w:szCs w:val="20"/>
              </w:rPr>
              <w:lastRenderedPageBreak/>
              <w:t>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</w:t>
            </w:r>
            <w:r w:rsidRPr="00B40310">
              <w:rPr>
                <w:sz w:val="20"/>
                <w:szCs w:val="20"/>
              </w:rPr>
              <w:lastRenderedPageBreak/>
              <w:t xml:space="preserve">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</w:t>
            </w:r>
            <w:r w:rsidRPr="00B40310">
              <w:rPr>
                <w:sz w:val="20"/>
                <w:szCs w:val="20"/>
              </w:rPr>
              <w:lastRenderedPageBreak/>
              <w:t xml:space="preserve">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</w:t>
            </w:r>
            <w:r w:rsidRPr="00B40310">
              <w:rPr>
                <w:sz w:val="20"/>
                <w:szCs w:val="20"/>
              </w:rPr>
              <w:lastRenderedPageBreak/>
              <w:t>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1F479B"/>
    <w:rsid w:val="0023130C"/>
    <w:rsid w:val="00253574"/>
    <w:rsid w:val="00271266"/>
    <w:rsid w:val="00272ED6"/>
    <w:rsid w:val="002A2997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815A8"/>
    <w:rsid w:val="00A92E52"/>
    <w:rsid w:val="00AB7718"/>
    <w:rsid w:val="00AC0C8F"/>
    <w:rsid w:val="00AC42DA"/>
    <w:rsid w:val="00AD0706"/>
    <w:rsid w:val="00AD6011"/>
    <w:rsid w:val="00AD7D1B"/>
    <w:rsid w:val="00B03068"/>
    <w:rsid w:val="00B202C7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" TargetMode="External"/><Relationship Id="rId13" Type="http://schemas.openxmlformats.org/officeDocument/2006/relationships/hyperlink" Target="https://www.yarregion.ru/depts/dobr/Pages/&#1043;&#1048;&#1040;-(9-&#1082;&#1083;&#1072;&#1089;&#1089;).aspx" TargetMode="External"/><Relationship Id="rId18" Type="http://schemas.openxmlformats.org/officeDocument/2006/relationships/hyperlink" Target="https://www.yarregion.ru/depts/dobr/Documents/plakaty-ege-2018/9_Zapreshchaetsya.pdf" TargetMode="External"/><Relationship Id="rId26" Type="http://schemas.openxmlformats.org/officeDocument/2006/relationships/hyperlink" Target="https://www.yarregion.ru/depts/dobr/Pages/ege_gia.aspx" TargetMode="External"/><Relationship Id="rId39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i.ru/oge-i-gve-9/demoversii-specifikacii-kodifikatory" TargetMode="External"/><Relationship Id="rId34" Type="http://schemas.openxmlformats.org/officeDocument/2006/relationships/hyperlink" Target="https://www.yarregion.ru/depts/dobr/Pages/ege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arregion.ru/depts/dobr/docsActivities/&#1052;&#1055;_2018-11-07_189-1516.pdf" TargetMode="External"/><Relationship Id="rId12" Type="http://schemas.openxmlformats.org/officeDocument/2006/relationships/hyperlink" Target="https://www.yarregion.ru/depts/dobr/docsActivities/2019-09-03_36-%d0%bd%d0%bf.pdf" TargetMode="External"/><Relationship Id="rId17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5" Type="http://schemas.openxmlformats.org/officeDocument/2006/relationships/hyperlink" Target="http://ege.edu.ru/ru/" TargetMode="External"/><Relationship Id="rId33" Type="http://schemas.openxmlformats.org/officeDocument/2006/relationships/hyperlink" Target="https://www.yarregion.ru/depts/dobr/Pages/&#1043;&#1048;&#1040;-(9-&#1082;&#1083;&#1072;&#1089;&#1089;).aspx" TargetMode="External"/><Relationship Id="rId38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main/schedule/" TargetMode="External"/><Relationship Id="rId20" Type="http://schemas.openxmlformats.org/officeDocument/2006/relationships/hyperlink" Target="http://check.ege.edu.ru/" TargetMode="External"/><Relationship Id="rId29" Type="http://schemas.openxmlformats.org/officeDocument/2006/relationships/hyperlink" Target="https://www.youtube.com/user/RosObrNadzo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24" Type="http://schemas.openxmlformats.org/officeDocument/2006/relationships/hyperlink" Target="http://gia.edu.ru/ru/" TargetMode="External"/><Relationship Id="rId32" Type="http://schemas.openxmlformats.org/officeDocument/2006/relationships/hyperlink" Target="https://pmpkrf.ru/navigator/" TargetMode="External"/><Relationship Id="rId37" Type="http://schemas.openxmlformats.org/officeDocument/2006/relationships/hyperlink" Target="https://www.yarregion.ru/depts/dobr/docsActivities/2019-09-03_36-%d0%bd%d0%bf.pdf" TargetMode="External"/><Relationship Id="rId40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gia.edu.ru/ru/main/schedule_/schedule2019/index.php" TargetMode="External"/><Relationship Id="rId23" Type="http://schemas.openxmlformats.org/officeDocument/2006/relationships/hyperlink" Target="http://www.obrnadzor.gov.ru/ru/" TargetMode="External"/><Relationship Id="rId28" Type="http://schemas.openxmlformats.org/officeDocument/2006/relationships/hyperlink" Target="http://coikko.ru/total-certification/gia11/" TargetMode="External"/><Relationship Id="rId36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10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9" Type="http://schemas.openxmlformats.org/officeDocument/2006/relationships/hyperlink" Target="https://sdr.abbyy.ru/" TargetMode="External"/><Relationship Id="rId31" Type="http://schemas.openxmlformats.org/officeDocument/2006/relationships/hyperlink" Target="http://obrnadzor.gov.ru/ru/press_center/info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sDocuments/prikaz-%d0%a0%d0%9e%d0%9d-876-260619.pdf" TargetMode="External"/><Relationship Id="rId14" Type="http://schemas.openxmlformats.org/officeDocument/2006/relationships/hyperlink" Target="https://www.yarregion.ru/depts/dobr/Pages/ege.aspx" TargetMode="External"/><Relationship Id="rId22" Type="http://schemas.openxmlformats.org/officeDocument/2006/relationships/hyperlink" Target="http://fipi.ru/ege-i-gve-11/demoversii-specifikacii-kodifikatory" TargetMode="External"/><Relationship Id="rId27" Type="http://schemas.openxmlformats.org/officeDocument/2006/relationships/hyperlink" Target="http://coikko.ru/total-certification/gia9/" TargetMode="External"/><Relationship Id="rId30" Type="http://schemas.openxmlformats.org/officeDocument/2006/relationships/hyperlink" Target="http://obrnadzor.gov.ru/ru/press_center/gallery/?id=278" TargetMode="External"/><Relationship Id="rId35" Type="http://schemas.openxmlformats.org/officeDocument/2006/relationships/hyperlink" Target="http://coikko.ru/total-certification/giamonitor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Валерия</cp:lastModifiedBy>
  <cp:revision>3</cp:revision>
  <cp:lastPrinted>2019-12-19T07:12:00Z</cp:lastPrinted>
  <dcterms:created xsi:type="dcterms:W3CDTF">2019-12-19T07:12:00Z</dcterms:created>
  <dcterms:modified xsi:type="dcterms:W3CDTF">2019-12-23T09:22:00Z</dcterms:modified>
</cp:coreProperties>
</file>