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C6" w:rsidRDefault="004009C6" w:rsidP="004009C6">
      <w:pPr>
        <w:pStyle w:val="Heading1"/>
        <w:spacing w:before="72"/>
        <w:ind w:left="953"/>
        <w:jc w:val="right"/>
      </w:pPr>
      <w:r>
        <w:t>«Утверждаю»</w:t>
      </w:r>
    </w:p>
    <w:p w:rsidR="004009C6" w:rsidRDefault="004009C6" w:rsidP="004009C6">
      <w:pPr>
        <w:pStyle w:val="Heading1"/>
        <w:spacing w:before="72"/>
        <w:ind w:left="953"/>
        <w:jc w:val="right"/>
      </w:pPr>
      <w:r>
        <w:t xml:space="preserve">директор МОУ </w:t>
      </w:r>
      <w:proofErr w:type="spellStart"/>
      <w:r>
        <w:t>Ивняковской</w:t>
      </w:r>
      <w:proofErr w:type="spellEnd"/>
      <w:r>
        <w:t xml:space="preserve"> СШ ЯМР</w:t>
      </w:r>
    </w:p>
    <w:p w:rsidR="004009C6" w:rsidRDefault="004009C6" w:rsidP="004009C6">
      <w:pPr>
        <w:pStyle w:val="Heading1"/>
        <w:spacing w:before="72"/>
        <w:ind w:left="953"/>
        <w:jc w:val="right"/>
      </w:pPr>
      <w:r>
        <w:t>_____________________С.Н. Кондратьев</w:t>
      </w:r>
    </w:p>
    <w:p w:rsidR="004009C6" w:rsidRDefault="004009C6" w:rsidP="004009C6">
      <w:pPr>
        <w:pStyle w:val="Heading1"/>
        <w:spacing w:before="72"/>
        <w:ind w:left="953"/>
        <w:jc w:val="left"/>
      </w:pPr>
    </w:p>
    <w:p w:rsidR="00916982" w:rsidRPr="009A0212" w:rsidRDefault="00BE45E6" w:rsidP="00B71405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</w:t>
      </w:r>
      <w:proofErr w:type="spellStart"/>
      <w:r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работы</w:t>
      </w:r>
      <w:r w:rsidR="008106BF"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соответствии с Основным уровнем реализации </w:t>
      </w:r>
      <w:proofErr w:type="spellStart"/>
      <w:r w:rsidR="008106BF"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Профориентационного</w:t>
      </w:r>
      <w:proofErr w:type="spellEnd"/>
      <w:r w:rsidR="008106BF"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минимума</w:t>
      </w:r>
      <w:r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8106BF"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МОУ Ивняковская СШ ЯМР</w:t>
      </w:r>
      <w:r w:rsidRPr="009A0212">
        <w:rPr>
          <w:sz w:val="28"/>
          <w:szCs w:val="28"/>
          <w:lang w:val="ru-RU"/>
        </w:rPr>
        <w:br/>
      </w:r>
      <w:r w:rsidRPr="009A021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 учебный год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С 1 сентября 2023 г. в школах Российской Федерации внедряется единая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53E6C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деятельности, получившая название «</w:t>
      </w:r>
      <w:proofErr w:type="spellStart"/>
      <w:r w:rsidRPr="00D53E6C">
        <w:rPr>
          <w:rFonts w:ascii="Times New Roman" w:hAnsi="Times New Roman" w:cs="Times New Roman"/>
          <w:sz w:val="28"/>
          <w:szCs w:val="28"/>
          <w:lang w:val="ru-RU"/>
        </w:rPr>
        <w:t>Профориентационный</w:t>
      </w:r>
      <w:proofErr w:type="spellEnd"/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 минимум</w:t>
      </w:r>
      <w:proofErr w:type="gramStart"/>
      <w:r w:rsidRPr="00D53E6C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spellStart"/>
      <w:proofErr w:type="gramEnd"/>
      <w:r w:rsidRPr="00D53E6C">
        <w:rPr>
          <w:rFonts w:ascii="Times New Roman" w:hAnsi="Times New Roman" w:cs="Times New Roman"/>
          <w:sz w:val="28"/>
          <w:szCs w:val="28"/>
          <w:lang w:val="ru-RU"/>
        </w:rPr>
        <w:t>Профминимум</w:t>
      </w:r>
      <w:proofErr w:type="spellEnd"/>
      <w:r w:rsidRPr="00D53E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53E6C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 – выстраивание системы профессиональной ориентации обучающихся, которая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реализуется в образовательной, воспитательной и иных видах деятельности.</w:t>
      </w:r>
      <w:proofErr w:type="gramEnd"/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база и информационные материалы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1. Федеральный закон Российской Федерации от 29 декабря 2012 года № 273-ФЗ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образовании в Российской Федерации» (ред. от 01. 03. 2020 г.).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2. Федеральный закон от 31. 07. 2020 г. № 304-ФЗ «О внесении изменений в Федеральный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закон «Об образовании в Российской Федерации» по вопросам воспитания обучающихся,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исполнение поручений Президента РФ № Пр-328 п.1 от 23. 02. 2018 г., № Пр-2182 от 20. 12.2020 г.».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3. Концепция преподавания предметной области «Технология» в 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организациях Российской Федерации, реализующих основные общеобразовательные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(утверждена протоколом заседания коллегии </w:t>
      </w:r>
      <w:proofErr w:type="spellStart"/>
      <w:r w:rsidRPr="00D53E6C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 РФ от 24 декабря2018 г. № ПК-1вн.).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53E6C">
        <w:rPr>
          <w:rFonts w:ascii="Times New Roman" w:hAnsi="Times New Roman" w:cs="Times New Roman"/>
          <w:sz w:val="28"/>
          <w:szCs w:val="28"/>
          <w:lang w:val="ru-RU"/>
        </w:rPr>
        <w:t>Концепция развития системы сопровождения профессионального самоопределения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обучающихся в системе образования Ярославской области на 2022–2025 годы (утверждена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приказом Департамента образования Ярославской области от 30.12.2021 г. № 432/01-03 «Об утверждении концепции развития системы сопровождения профессионального самоопределения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обучающихся в системе образования Ярославской области».</w:t>
      </w:r>
      <w:proofErr w:type="gramEnd"/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proofErr w:type="gramStart"/>
      <w:r w:rsidRPr="00D53E6C">
        <w:rPr>
          <w:rFonts w:ascii="Times New Roman" w:hAnsi="Times New Roman" w:cs="Times New Roman"/>
          <w:sz w:val="28"/>
          <w:szCs w:val="28"/>
          <w:lang w:val="ru-RU"/>
        </w:rPr>
        <w:t>Стратегия развития национальной системы квалификаций Российской Федерации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период до 2030 года (одобрена Национальным советом при Президенте РФ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профессиональным квалификациям (протокол от 12 марта 2021 года № 51).профессиональным квалификациям (протокол от 12 марта 2021 года № 51).</w:t>
      </w:r>
      <w:proofErr w:type="gramEnd"/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6. Указ Президента Российской Федерации от 07 мая 2018 года № 204 «О национальных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целях и стратегических задачах развития Российской Федерации на период до 2024 года».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7. Указ Президента Российской Федерации от 21 июля 2020 года № 474 «О национальных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целях развития Российской Федерации на период до 2030 года».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3E6C">
        <w:rPr>
          <w:rFonts w:ascii="Times New Roman" w:hAnsi="Times New Roman" w:cs="Times New Roman"/>
          <w:sz w:val="28"/>
          <w:szCs w:val="28"/>
          <w:lang w:val="ru-RU"/>
        </w:rPr>
        <w:t>9. Распоряжение Правительства РФ от 05 марта 2015 года № 366-р (ред. от 23 ноября 2017года) «Об утверждении плана мероприятий, направле</w:t>
      </w:r>
      <w:r>
        <w:rPr>
          <w:rFonts w:ascii="Times New Roman" w:hAnsi="Times New Roman" w:cs="Times New Roman"/>
          <w:sz w:val="28"/>
          <w:szCs w:val="28"/>
          <w:lang w:val="ru-RU"/>
        </w:rPr>
        <w:t>нных на популяризацию рабочих и и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нженерных профессий».</w:t>
      </w:r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53E6C">
        <w:rPr>
          <w:rFonts w:ascii="Times New Roman" w:hAnsi="Times New Roman" w:cs="Times New Roman"/>
          <w:sz w:val="28"/>
          <w:szCs w:val="28"/>
          <w:lang w:val="ru-RU"/>
        </w:rPr>
        <w:t>– Письмо Министерства просвещения Российской Федерации от 01. 06. 2023 г. № АБ-2324/05«О внедрении Единой модели профессиональной ориентации» (Методические рекомендации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</w:t>
      </w:r>
      <w:proofErr w:type="spellStart"/>
      <w:r w:rsidRPr="00D53E6C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D53E6C">
        <w:rPr>
          <w:rFonts w:ascii="Times New Roman" w:hAnsi="Times New Roman" w:cs="Times New Roman"/>
          <w:sz w:val="28"/>
          <w:szCs w:val="28"/>
          <w:lang w:val="ru-RU"/>
        </w:rPr>
        <w:t xml:space="preserve"> минимума для образовательных организаций</w:t>
      </w:r>
      <w:proofErr w:type="gramEnd"/>
    </w:p>
    <w:p w:rsidR="00D53E6C" w:rsidRPr="00D53E6C" w:rsidRDefault="00D53E6C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53E6C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реализующих образовательные программы основного общего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3E6C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образования).</w:t>
      </w:r>
      <w:proofErr w:type="gramEnd"/>
    </w:p>
    <w:p w:rsidR="008717D2" w:rsidRDefault="008717D2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7D2">
        <w:rPr>
          <w:rFonts w:ascii="Times New Roman" w:hAnsi="Times New Roman" w:cs="Times New Roman"/>
          <w:sz w:val="28"/>
          <w:szCs w:val="28"/>
          <w:lang w:val="ru-RU"/>
        </w:rPr>
        <w:t xml:space="preserve">Прототипом </w:t>
      </w:r>
      <w:r w:rsidRPr="008717D2">
        <w:rPr>
          <w:rFonts w:ascii="Times New Roman" w:hAnsi="Times New Roman" w:cs="Times New Roman"/>
          <w:b/>
          <w:sz w:val="28"/>
          <w:szCs w:val="28"/>
          <w:lang w:val="ru-RU"/>
        </w:rPr>
        <w:t>основного уровня</w:t>
      </w:r>
      <w:r w:rsidRPr="00871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17D2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8717D2">
        <w:rPr>
          <w:rFonts w:ascii="Times New Roman" w:hAnsi="Times New Roman" w:cs="Times New Roman"/>
          <w:sz w:val="28"/>
          <w:szCs w:val="28"/>
          <w:lang w:val="ru-RU"/>
        </w:rPr>
        <w:t xml:space="preserve"> минимума является проект по профессиональной ориентации «Билет в будущее» (реализуемый в рамках федерального проекта «Успех каждого ребенка» Национального проекта «Образование»). </w:t>
      </w:r>
    </w:p>
    <w:p w:rsidR="008717D2" w:rsidRDefault="008717D2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7D2">
        <w:rPr>
          <w:rFonts w:ascii="Times New Roman" w:hAnsi="Times New Roman" w:cs="Times New Roman"/>
          <w:b/>
          <w:sz w:val="28"/>
          <w:szCs w:val="28"/>
          <w:lang w:val="ru-RU"/>
        </w:rPr>
        <w:t>Цель реализации основного уровня</w:t>
      </w:r>
      <w:r w:rsidRPr="008717D2">
        <w:rPr>
          <w:rFonts w:ascii="Times New Roman" w:hAnsi="Times New Roman" w:cs="Times New Roman"/>
          <w:sz w:val="28"/>
          <w:szCs w:val="28"/>
          <w:lang w:val="ru-RU"/>
        </w:rPr>
        <w:t xml:space="preserve"> – формирование ГПС обучающихся 6-11 классов общеобразовательных организаций. </w:t>
      </w:r>
    </w:p>
    <w:p w:rsidR="008717D2" w:rsidRDefault="008717D2" w:rsidP="00D53E6C">
      <w:pPr>
        <w:tabs>
          <w:tab w:val="left" w:pos="37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7D2">
        <w:rPr>
          <w:rFonts w:ascii="Times New Roman" w:hAnsi="Times New Roman" w:cs="Times New Roman"/>
          <w:b/>
          <w:sz w:val="28"/>
          <w:szCs w:val="28"/>
          <w:lang w:val="ru-RU"/>
        </w:rPr>
        <w:t>Задачи основного уровня:</w:t>
      </w:r>
      <w:r w:rsidRPr="008717D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>построение системы содействия профессиональному самоопределению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обучающихся общеобразовательных организаций, основанной на сочетании </w:t>
      </w:r>
      <w:proofErr w:type="spellStart"/>
      <w:r w:rsidRPr="008717D2">
        <w:rPr>
          <w:sz w:val="28"/>
          <w:szCs w:val="28"/>
        </w:rPr>
        <w:t>мотивационно-активизирующего</w:t>
      </w:r>
      <w:proofErr w:type="spellEnd"/>
      <w:r w:rsidRPr="008717D2">
        <w:rPr>
          <w:sz w:val="28"/>
          <w:szCs w:val="28"/>
        </w:rPr>
        <w:t xml:space="preserve">, информационно-развивающего, </w:t>
      </w:r>
      <w:proofErr w:type="spellStart"/>
      <w:r w:rsidRPr="008717D2">
        <w:rPr>
          <w:sz w:val="28"/>
          <w:szCs w:val="28"/>
        </w:rPr>
        <w:t>практикоориентированного</w:t>
      </w:r>
      <w:proofErr w:type="spellEnd"/>
      <w:r w:rsidRPr="008717D2">
        <w:rPr>
          <w:sz w:val="28"/>
          <w:szCs w:val="28"/>
        </w:rPr>
        <w:t xml:space="preserve"> и </w:t>
      </w:r>
      <w:proofErr w:type="spellStart"/>
      <w:r w:rsidRPr="008717D2">
        <w:rPr>
          <w:sz w:val="28"/>
          <w:szCs w:val="28"/>
        </w:rPr>
        <w:t>диагностико-консультационного</w:t>
      </w:r>
      <w:proofErr w:type="spellEnd"/>
      <w:r w:rsidRPr="008717D2">
        <w:rPr>
          <w:sz w:val="28"/>
          <w:szCs w:val="28"/>
        </w:rPr>
        <w:t xml:space="preserve"> подходов к формированию ГПС и вовлечении всех участников образовательного процесса;  </w:t>
      </w:r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 xml:space="preserve">систематизация и обогащение инструментами и практиками </w:t>
      </w:r>
      <w:r w:rsidRPr="008717D2">
        <w:rPr>
          <w:sz w:val="28"/>
          <w:szCs w:val="28"/>
        </w:rPr>
        <w:lastRenderedPageBreak/>
        <w:t>региональных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моделей профессиональной ориентации обучающихся;  разработка плана </w:t>
      </w:r>
      <w:proofErr w:type="spellStart"/>
      <w:r w:rsidRPr="008717D2">
        <w:rPr>
          <w:sz w:val="28"/>
          <w:szCs w:val="28"/>
        </w:rPr>
        <w:t>профориентационной</w:t>
      </w:r>
      <w:proofErr w:type="spellEnd"/>
      <w:r w:rsidRPr="008717D2">
        <w:rPr>
          <w:sz w:val="28"/>
          <w:szCs w:val="28"/>
        </w:rPr>
        <w:t xml:space="preserve"> работы для групп, обучающихся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по возрастам (6-7, 8-9 и 10-11 классы);  </w:t>
      </w:r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 xml:space="preserve">разработка плана </w:t>
      </w:r>
      <w:proofErr w:type="spellStart"/>
      <w:r w:rsidRPr="008717D2">
        <w:rPr>
          <w:sz w:val="28"/>
          <w:szCs w:val="28"/>
        </w:rPr>
        <w:t>профориентационной</w:t>
      </w:r>
      <w:proofErr w:type="spellEnd"/>
      <w:r w:rsidRPr="008717D2">
        <w:rPr>
          <w:sz w:val="28"/>
          <w:szCs w:val="28"/>
        </w:rPr>
        <w:t xml:space="preserve"> работы с </w:t>
      </w:r>
      <w:proofErr w:type="gramStart"/>
      <w:r w:rsidRPr="008717D2">
        <w:rPr>
          <w:sz w:val="28"/>
          <w:szCs w:val="28"/>
        </w:rPr>
        <w:t>обучающимися</w:t>
      </w:r>
      <w:proofErr w:type="gramEnd"/>
      <w:r w:rsidRPr="008717D2">
        <w:rPr>
          <w:sz w:val="28"/>
          <w:szCs w:val="28"/>
        </w:rPr>
        <w:t xml:space="preserve"> с ОВЗ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по разным нозологиям и возрастам;  </w:t>
      </w:r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proofErr w:type="gramStart"/>
      <w:r w:rsidRPr="008717D2">
        <w:rPr>
          <w:sz w:val="28"/>
          <w:szCs w:val="28"/>
        </w:rPr>
        <w:t xml:space="preserve">выявление исходного уровня </w:t>
      </w:r>
      <w:proofErr w:type="spellStart"/>
      <w:r w:rsidRPr="008717D2">
        <w:rPr>
          <w:sz w:val="28"/>
          <w:szCs w:val="28"/>
        </w:rPr>
        <w:t>сформированности</w:t>
      </w:r>
      <w:proofErr w:type="spellEnd"/>
      <w:r w:rsidRPr="008717D2">
        <w:rPr>
          <w:sz w:val="28"/>
          <w:szCs w:val="28"/>
        </w:rPr>
        <w:t xml:space="preserve"> внутренней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(</w:t>
      </w:r>
      <w:proofErr w:type="spellStart"/>
      <w:r w:rsidRPr="008717D2">
        <w:rPr>
          <w:sz w:val="28"/>
          <w:szCs w:val="28"/>
        </w:rPr>
        <w:t>мотивационно-личностной</w:t>
      </w:r>
      <w:proofErr w:type="spellEnd"/>
      <w:r w:rsidRPr="008717D2">
        <w:rPr>
          <w:sz w:val="28"/>
          <w:szCs w:val="28"/>
        </w:rPr>
        <w:t>) и внешней (</w:t>
      </w:r>
      <w:proofErr w:type="spellStart"/>
      <w:r w:rsidRPr="008717D2">
        <w:rPr>
          <w:sz w:val="28"/>
          <w:szCs w:val="28"/>
        </w:rPr>
        <w:t>знаниевой</w:t>
      </w:r>
      <w:proofErr w:type="spellEnd"/>
      <w:r w:rsidRPr="008717D2">
        <w:rPr>
          <w:sz w:val="28"/>
          <w:szCs w:val="28"/>
        </w:rPr>
        <w:t xml:space="preserve">) сторон ГПС у обучающихся, а также уровня готовности, который продемонстрирует обучающийся после участия в </w:t>
      </w:r>
      <w:proofErr w:type="spellStart"/>
      <w:r w:rsidRPr="008717D2">
        <w:rPr>
          <w:sz w:val="28"/>
          <w:szCs w:val="28"/>
        </w:rPr>
        <w:t>профориентационной</w:t>
      </w:r>
      <w:proofErr w:type="spellEnd"/>
      <w:r w:rsidRPr="008717D2">
        <w:rPr>
          <w:sz w:val="28"/>
          <w:szCs w:val="28"/>
        </w:rPr>
        <w:t xml:space="preserve"> программе;  </w:t>
      </w:r>
      <w:proofErr w:type="gramEnd"/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>формирование индивидуальных рекомендаций для обучающихся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по построению образовательно-профессиональной траектории в зависимости от уровня осознанности, интересов, способностей, доступных им возможностей;  </w:t>
      </w:r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>информирование обучающихся о специфике рынка труда и системе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профессионального образования (включая знакомство с перспективными 42 и востребованными в ближайшем будущем профессиями и отраслями экономики России) посредством различных мероприятий, в т.ч. профессиональных проб;  </w:t>
      </w:r>
    </w:p>
    <w:p w:rsidR="008717D2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 xml:space="preserve">формирование у обучающихся </w:t>
      </w:r>
      <w:proofErr w:type="spellStart"/>
      <w:r w:rsidRPr="008717D2">
        <w:rPr>
          <w:sz w:val="28"/>
          <w:szCs w:val="28"/>
        </w:rPr>
        <w:t>профориентационных</w:t>
      </w:r>
      <w:proofErr w:type="spellEnd"/>
      <w:r w:rsidRPr="008717D2">
        <w:rPr>
          <w:sz w:val="28"/>
          <w:szCs w:val="28"/>
        </w:rPr>
        <w:t xml:space="preserve"> компетенций,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необходимых для осуществления всех этапов карьерной </w:t>
      </w:r>
      <w:proofErr w:type="spellStart"/>
      <w:r w:rsidRPr="008717D2">
        <w:rPr>
          <w:sz w:val="28"/>
          <w:szCs w:val="28"/>
        </w:rPr>
        <w:t>самонавигации</w:t>
      </w:r>
      <w:proofErr w:type="spellEnd"/>
      <w:r w:rsidRPr="008717D2">
        <w:rPr>
          <w:sz w:val="28"/>
          <w:szCs w:val="28"/>
        </w:rPr>
        <w:t xml:space="preserve">, приобретение и осмысление </w:t>
      </w:r>
      <w:proofErr w:type="spellStart"/>
      <w:r w:rsidRPr="008717D2">
        <w:rPr>
          <w:sz w:val="28"/>
          <w:szCs w:val="28"/>
        </w:rPr>
        <w:t>профориентационно</w:t>
      </w:r>
      <w:proofErr w:type="spellEnd"/>
      <w:r w:rsidRPr="008717D2">
        <w:rPr>
          <w:sz w:val="28"/>
          <w:szCs w:val="28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</w:t>
      </w:r>
      <w:proofErr w:type="gramStart"/>
      <w:r w:rsidRPr="008717D2">
        <w:rPr>
          <w:sz w:val="28"/>
          <w:szCs w:val="28"/>
        </w:rPr>
        <w:t>ии и ее</w:t>
      </w:r>
      <w:proofErr w:type="gramEnd"/>
      <w:r w:rsidRPr="008717D2">
        <w:rPr>
          <w:sz w:val="28"/>
          <w:szCs w:val="28"/>
        </w:rPr>
        <w:t xml:space="preserve"> адаптации с учетом имеющихся компетенций и возможностей среды;  совершенствование профессиональных компетенций специалистов,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ответственных за </w:t>
      </w:r>
      <w:proofErr w:type="spellStart"/>
      <w:r w:rsidRPr="008717D2">
        <w:rPr>
          <w:sz w:val="28"/>
          <w:szCs w:val="28"/>
        </w:rPr>
        <w:t>профориентационную</w:t>
      </w:r>
      <w:proofErr w:type="spellEnd"/>
      <w:r w:rsidRPr="008717D2">
        <w:rPr>
          <w:sz w:val="28"/>
          <w:szCs w:val="28"/>
        </w:rPr>
        <w:t xml:space="preserve"> работу в образовательной организации (педагогов-навигаторов) по формированию у учащихся осознанности и ГПС через прохождение программы ДПО (повышения квалификации);  </w:t>
      </w:r>
    </w:p>
    <w:p w:rsidR="00D53E6C" w:rsidRPr="008717D2" w:rsidRDefault="008717D2" w:rsidP="008717D2">
      <w:pPr>
        <w:pStyle w:val="a5"/>
        <w:numPr>
          <w:ilvl w:val="0"/>
          <w:numId w:val="2"/>
        </w:numPr>
        <w:tabs>
          <w:tab w:val="left" w:pos="3735"/>
        </w:tabs>
        <w:rPr>
          <w:sz w:val="28"/>
          <w:szCs w:val="28"/>
        </w:rPr>
      </w:pPr>
      <w:r w:rsidRPr="008717D2">
        <w:rPr>
          <w:sz w:val="28"/>
          <w:szCs w:val="28"/>
        </w:rPr>
        <w:t>повышение активности и ответственности родителей в целях содействия</w:t>
      </w:r>
      <w:r w:rsidRPr="008717D2">
        <w:rPr>
          <w:lang w:val="en-US"/>
        </w:rPr>
        <w:sym w:font="Symbol" w:char="F02D"/>
      </w:r>
      <w:r w:rsidRPr="008717D2">
        <w:rPr>
          <w:sz w:val="28"/>
          <w:szCs w:val="28"/>
        </w:rPr>
        <w:t xml:space="preserve"> </w:t>
      </w:r>
      <w:proofErr w:type="gramStart"/>
      <w:r w:rsidRPr="008717D2">
        <w:rPr>
          <w:sz w:val="28"/>
          <w:szCs w:val="28"/>
        </w:rPr>
        <w:t>обучающимся</w:t>
      </w:r>
      <w:proofErr w:type="gramEnd"/>
      <w:r w:rsidRPr="008717D2">
        <w:rPr>
          <w:sz w:val="28"/>
          <w:szCs w:val="28"/>
        </w:rPr>
        <w:t xml:space="preserve"> в формировании навыка осознанного выбора.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proofErr w:type="spellStart"/>
      <w:r w:rsidRPr="00BE45E6">
        <w:rPr>
          <w:rFonts w:ascii="Times New Roman" w:hAnsi="Times New Roman" w:cs="Times New Roman"/>
          <w:b/>
          <w:sz w:val="28"/>
          <w:szCs w:val="28"/>
          <w:lang w:val="ru-RU"/>
        </w:rPr>
        <w:t>профориентационной</w:t>
      </w:r>
      <w:proofErr w:type="spellEnd"/>
      <w:r w:rsidRPr="00BE45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 с </w:t>
      </w:r>
      <w:proofErr w:type="gramStart"/>
      <w:r w:rsidRPr="00BE45E6">
        <w:rPr>
          <w:rFonts w:ascii="Times New Roman" w:hAnsi="Times New Roman" w:cs="Times New Roman"/>
          <w:b/>
          <w:sz w:val="28"/>
          <w:szCs w:val="28"/>
          <w:lang w:val="ru-RU"/>
        </w:rPr>
        <w:t>обучающимися</w:t>
      </w:r>
      <w:proofErr w:type="gramEnd"/>
      <w:r w:rsidRPr="00BE45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ОВЗ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1. Расширение представления обучающихся о современном рынке профессий.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lastRenderedPageBreak/>
        <w:t>2. Формирование умения соотносить свои интересы и способности с требованиями,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выдвигаемыми выбранной профессией.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3. Формирование положительного отношения к себе, осознание своей индивидуальности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применительно к реализации себя в будущей профессии.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Согласно обеспеченности школы необходимыми ресурсами, в МОУ </w:t>
      </w:r>
      <w:proofErr w:type="spellStart"/>
      <w:r w:rsidR="008717D2">
        <w:rPr>
          <w:rFonts w:ascii="Times New Roman" w:hAnsi="Times New Roman" w:cs="Times New Roman"/>
          <w:sz w:val="28"/>
          <w:szCs w:val="28"/>
          <w:lang w:val="ru-RU"/>
        </w:rPr>
        <w:t>Ивняковской</w:t>
      </w:r>
      <w:proofErr w:type="spellEnd"/>
      <w:r w:rsidR="008717D2">
        <w:rPr>
          <w:rFonts w:ascii="Times New Roman" w:hAnsi="Times New Roman" w:cs="Times New Roman"/>
          <w:sz w:val="28"/>
          <w:szCs w:val="28"/>
          <w:lang w:val="ru-RU"/>
        </w:rPr>
        <w:t xml:space="preserve"> СШ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ЯМР  уровень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профминимума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содержащий 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академических часов.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уровня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профминимума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</w:t>
      </w:r>
      <w:r w:rsidR="008717D2">
        <w:rPr>
          <w:rFonts w:ascii="Times New Roman" w:hAnsi="Times New Roman" w:cs="Times New Roman"/>
          <w:sz w:val="28"/>
          <w:szCs w:val="28"/>
          <w:lang w:val="ru-RU"/>
        </w:rPr>
        <w:t xml:space="preserve">5 основных направлений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деятельности: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- урочная деятельность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(9ч)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- внеурочная деятельность: курс занятий «Россия - мои горизонты»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(34ч)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- взаимодействие с родителями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(2ч)</w:t>
      </w:r>
    </w:p>
    <w:p w:rsidR="008717D2" w:rsidRDefault="008717D2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практико-ориентированный модуль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(12ч)</w:t>
      </w:r>
    </w:p>
    <w:p w:rsidR="008717D2" w:rsidRDefault="008717D2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дополнительное образование (3ч)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А также включает в себя воспитательную работ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в сфере профориентации, и использование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ресурсов дополнительного образования ОО и социальных партнеров.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Направление «Урочная деятельность» подразумевает встраивание в уроки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общеобразовательного цикла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профориентационного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компонента.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Например: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В рамках предмета «Химия» посвящение одного или нескольких уроков или части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урока практическому применению химических законов в работе предприятий, знакомство с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профессиями в химической отрасли (Профессиональные пробы)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В рамках уроков «Биология» посвящение уроков практическому применению полученных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знаний. Тема: « Строение и многообразие покрытосеменных растений», «Классификация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растений» 6 класс, раскрывая значение растений в жизни человека знакомство школьников с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профессиями фармацевта и фито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дизайнера.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Направление «Внеурочная деятельность», реализуется в через курс</w:t>
      </w:r>
      <w:r w:rsidR="00B7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занятий «Россия - мои горизонты» (еженедельно, по четвергам), согласно программе 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материалам, публикуемым в разделе «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» платформы проекта «Билет в будущее».</w:t>
      </w:r>
      <w:proofErr w:type="gramEnd"/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Занятия внесены в расписание уроков и проводятся в рамках внеурочной деятельности.(34 учебных недели в учебном году = 34 занятия «Россия - мои горизонты»).</w:t>
      </w:r>
      <w:r w:rsidR="00B714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В рамках занятий намечены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профориентационные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уроки, диагностики, моделирующие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пробы и другие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профориентационные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активности, при этом часть занятий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содержат вариативные модули для обеспечения возможности включения в курс регионального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компонента.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Занятия «Россия - мои горизонты» проводятся во всех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6-11 классах вне зависимости от того, охвачены ли эти классы мероприятиями 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«Билет в </w:t>
      </w:r>
      <w:proofErr w:type="spellStart"/>
      <w:r w:rsidR="00765EEF">
        <w:rPr>
          <w:rFonts w:ascii="Times New Roman" w:hAnsi="Times New Roman" w:cs="Times New Roman"/>
          <w:sz w:val="28"/>
          <w:szCs w:val="28"/>
          <w:lang w:val="ru-RU"/>
        </w:rPr>
        <w:t>будещее</w:t>
      </w:r>
      <w:proofErr w:type="spellEnd"/>
      <w:r w:rsidR="00765EE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Программа и материалы занятий в разделе «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» платформы проекта «Билет в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будущее».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Направление «Взаимодействие с родителями или законными представителями»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предполагает обеспечение участия родителей обучающихся в двух Всероссийских родительских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собраниях по профориентации, проводимые Фондом Гуманитарных Проектов, при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поддержке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России в 2023-2024 учебном году.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на платформе проекта «Билет в будущее» организуют работу с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родителями обучающихся в рамках профессиональной ориентации школьников, согласно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методическим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рекомендациям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>6-11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классах запланированы внутренние родительские собрания, используя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материалы Всероссийских собраний.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Профориентация школьников в образовательной организации реализуется, в том числе, с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использованием общедоступного сегмента платформы проекта «Билет в будущее» (</w:t>
      </w:r>
      <w:proofErr w:type="spellStart"/>
      <w:r w:rsidRPr="004F3CE1">
        <w:rPr>
          <w:rFonts w:ascii="Times New Roman" w:hAnsi="Times New Roman" w:cs="Times New Roman"/>
          <w:sz w:val="28"/>
          <w:szCs w:val="28"/>
        </w:rPr>
        <w:t>bvbinfo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4F3C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), а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также электронных образовательных ресурсов и ресурсов системы 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>дополнительного о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бразования детей, образовательных организаций, реализующих основные программы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обучения и организаций среднего профессионального и высшего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образования субъекта Российской Федерации.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 школьных секций, кружков, иное для удовлетворения образовательных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потребностей. 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занятий в рамках </w:t>
      </w: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учётом склонностей и образовательных потребностей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в иных организациях.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Организация </w:t>
      </w:r>
      <w:proofErr w:type="spellStart"/>
      <w:r w:rsidRPr="00BE45E6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профориентационной</w:t>
      </w:r>
      <w:proofErr w:type="spellEnd"/>
      <w:r w:rsidRPr="00BE45E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работы детей и подростков с ограниченными</w:t>
      </w:r>
      <w:r w:rsidR="00B7140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возможностями здоровья (ОВЗ) и инвалидностью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Профориентационный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минимум предусматривает создание специальных условий для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участия отдельных групп и </w:t>
      </w: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категорий</w:t>
      </w:r>
      <w:proofErr w:type="gram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с ОВЗ и инвалидностью.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МОУ Ивняковская СШ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ЯМР, реализующая, как основные, так и адаптированные основные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 основного общего образования, также адаптированные основные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программы общего образования обучающихся с детьми ОВЗ и детьми </w:t>
      </w: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t>–и</w:t>
      </w:r>
      <w:proofErr w:type="gram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нвалидами, предусматривает отдельные направления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работы с учётом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рекомендаций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психолого-медико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- педагогической комиссии, индивидуальной программой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реабилитации или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абилитации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инвалида (ребенка-инвалида), а также на основе организации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межведомственного взаимодействия. Для более эффективного осуществления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работы с обучающимися с ОВЗ и инвалидностью ОО привлекает базовые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профессиональные образовательные организации, обеспечивающие поддержку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функционирования муниципальной системы инклюзивного профессионального образования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обучающихся с ОВЗ и инвалидностью в г</w:t>
      </w: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BE45E6">
        <w:rPr>
          <w:rFonts w:ascii="Times New Roman" w:hAnsi="Times New Roman" w:cs="Times New Roman"/>
          <w:sz w:val="28"/>
          <w:szCs w:val="28"/>
          <w:lang w:val="ru-RU"/>
        </w:rPr>
        <w:t>рославль.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>Ресурсы данных организаций позволяют организовывать и осуществлять мероприятия по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профессиональному выбору с учетом специфических особенностей развития и возможностей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этих категорий обучающихся.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proofErr w:type="gram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мероприятиях</w:t>
      </w:r>
      <w:proofErr w:type="gram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по профессиональному выбору обучающихся с ОВЗ 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инвалидностью возможно как совместно с обучающимися без ОВЗ, если это не создает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трудностей при проведении мероприятий, так и отдельно.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реализации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Профминимума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будет проводиться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>2 раза за учебный год - в декабре и в мае.</w:t>
      </w:r>
    </w:p>
    <w:p w:rsidR="00BE45E6" w:rsidRPr="00BE45E6" w:rsidRDefault="00BE45E6" w:rsidP="00BE45E6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 о реализации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профминимума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 школы будет содержать информацию 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школе, установленный уровень реализации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Профминимума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, информацию о выполнении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по подготовке к реализации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Профминимума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, и планируемые численность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и количество классов, задействованных в </w:t>
      </w:r>
      <w:proofErr w:type="spellStart"/>
      <w:r w:rsidRPr="00BE45E6">
        <w:rPr>
          <w:rFonts w:ascii="Times New Roman" w:hAnsi="Times New Roman" w:cs="Times New Roman"/>
          <w:sz w:val="28"/>
          <w:szCs w:val="28"/>
          <w:lang w:val="ru-RU"/>
        </w:rPr>
        <w:t>Профминимуме</w:t>
      </w:r>
      <w:proofErr w:type="spellEnd"/>
      <w:r w:rsidRPr="00BE45E6">
        <w:rPr>
          <w:rFonts w:ascii="Times New Roman" w:hAnsi="Times New Roman" w:cs="Times New Roman"/>
          <w:sz w:val="28"/>
          <w:szCs w:val="28"/>
          <w:lang w:val="ru-RU"/>
        </w:rPr>
        <w:t>, информация о</w:t>
      </w:r>
      <w:r w:rsidR="00765E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5E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поступлении выпускников в профессиональные и высшие учебные заведения.</w:t>
      </w:r>
    </w:p>
    <w:p w:rsidR="004009C6" w:rsidRDefault="004009C6" w:rsidP="004009C6">
      <w:pPr>
        <w:pStyle w:val="a3"/>
        <w:spacing w:before="67"/>
        <w:ind w:left="622" w:right="805" w:firstLine="566"/>
      </w:pP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rPr>
          <w:b/>
        </w:rPr>
        <w:t>структуру</w:t>
      </w:r>
      <w:r>
        <w:rPr>
          <w:b/>
          <w:spacing w:val="-1"/>
        </w:rPr>
        <w:t xml:space="preserve"> </w:t>
      </w:r>
      <w:r>
        <w:rPr>
          <w:b/>
        </w:rPr>
        <w:t>деятельности</w:t>
      </w:r>
      <w:r>
        <w:rPr>
          <w:b/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коллектива: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before="203" w:line="322" w:lineRule="exact"/>
        <w:ind w:hanging="349"/>
        <w:rPr>
          <w:sz w:val="28"/>
        </w:rPr>
      </w:pPr>
      <w:r>
        <w:rPr>
          <w:sz w:val="28"/>
        </w:rPr>
        <w:t>Координатор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ВР)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line="322" w:lineRule="exact"/>
        <w:ind w:hanging="349"/>
        <w:rPr>
          <w:sz w:val="28"/>
        </w:rPr>
      </w:pP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line="322" w:lineRule="exact"/>
        <w:ind w:hanging="349"/>
        <w:rPr>
          <w:sz w:val="28"/>
        </w:rPr>
      </w:pPr>
      <w:r>
        <w:rPr>
          <w:sz w:val="28"/>
        </w:rPr>
        <w:t>Учителя-предметники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line="322" w:lineRule="exact"/>
        <w:ind w:hanging="349"/>
        <w:rPr>
          <w:sz w:val="28"/>
        </w:rPr>
      </w:pPr>
      <w:r>
        <w:rPr>
          <w:sz w:val="28"/>
        </w:rPr>
        <w:t xml:space="preserve">Педагоги </w:t>
      </w:r>
      <w:proofErr w:type="gramStart"/>
      <w:r>
        <w:rPr>
          <w:sz w:val="28"/>
        </w:rPr>
        <w:t>ДО</w:t>
      </w:r>
      <w:proofErr w:type="gramEnd"/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line="322" w:lineRule="exact"/>
        <w:ind w:hanging="349"/>
        <w:rPr>
          <w:sz w:val="28"/>
        </w:rPr>
      </w:pPr>
      <w:proofErr w:type="gramStart"/>
      <w:r>
        <w:rPr>
          <w:sz w:val="28"/>
        </w:rPr>
        <w:t>Заведующая</w:t>
      </w:r>
      <w:proofErr w:type="gramEnd"/>
      <w:r>
        <w:rPr>
          <w:sz w:val="28"/>
        </w:rPr>
        <w:t xml:space="preserve"> школьной библиотеки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line="322" w:lineRule="exact"/>
        <w:ind w:hanging="349"/>
        <w:rPr>
          <w:sz w:val="28"/>
        </w:rPr>
      </w:pPr>
      <w:r>
        <w:rPr>
          <w:sz w:val="28"/>
        </w:rPr>
        <w:t>Социальный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ind w:hanging="349"/>
        <w:rPr>
          <w:sz w:val="28"/>
        </w:rPr>
      </w:pPr>
      <w:r>
        <w:rPr>
          <w:sz w:val="28"/>
        </w:rPr>
        <w:t>Педагог-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</w:t>
      </w:r>
    </w:p>
    <w:p w:rsidR="004009C6" w:rsidRDefault="004009C6" w:rsidP="004009C6">
      <w:pPr>
        <w:pStyle w:val="a5"/>
        <w:numPr>
          <w:ilvl w:val="1"/>
          <w:numId w:val="1"/>
        </w:numPr>
        <w:tabs>
          <w:tab w:val="left" w:pos="1330"/>
        </w:tabs>
        <w:spacing w:before="1"/>
        <w:ind w:hanging="349"/>
        <w:rPr>
          <w:sz w:val="28"/>
        </w:rPr>
      </w:pPr>
      <w:r>
        <w:rPr>
          <w:sz w:val="28"/>
        </w:rPr>
        <w:t>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</w:p>
    <w:p w:rsidR="009A0212" w:rsidRDefault="009A0212" w:rsidP="009A0212">
      <w:pPr>
        <w:pStyle w:val="a5"/>
        <w:tabs>
          <w:tab w:val="left" w:pos="1330"/>
        </w:tabs>
        <w:spacing w:before="1"/>
        <w:ind w:left="1330" w:firstLine="0"/>
        <w:rPr>
          <w:sz w:val="28"/>
        </w:rPr>
      </w:pPr>
    </w:p>
    <w:tbl>
      <w:tblPr>
        <w:tblStyle w:val="TableNormal"/>
        <w:tblW w:w="1035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4"/>
        <w:gridCol w:w="4064"/>
        <w:gridCol w:w="2182"/>
        <w:gridCol w:w="1637"/>
        <w:gridCol w:w="1927"/>
      </w:tblGrid>
      <w:tr w:rsidR="009A0212" w:rsidTr="009A0212">
        <w:trPr>
          <w:trHeight w:val="551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A0212" w:rsidRDefault="009A0212" w:rsidP="008A514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A0212" w:rsidTr="009A0212">
        <w:trPr>
          <w:trHeight w:val="277"/>
        </w:trPr>
        <w:tc>
          <w:tcPr>
            <w:tcW w:w="10354" w:type="dxa"/>
            <w:gridSpan w:val="5"/>
          </w:tcPr>
          <w:p w:rsidR="009A0212" w:rsidRDefault="009A0212" w:rsidP="008A5140">
            <w:pPr>
              <w:pStyle w:val="TableParagraph"/>
              <w:spacing w:line="258" w:lineRule="exact"/>
              <w:ind w:left="3442" w:right="34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9A0212" w:rsidRPr="009A0212" w:rsidTr="009A0212">
        <w:trPr>
          <w:trHeight w:val="3006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5" w:right="541"/>
              <w:rPr>
                <w:sz w:val="24"/>
              </w:rPr>
            </w:pPr>
            <w:r>
              <w:rPr>
                <w:sz w:val="24"/>
              </w:rPr>
              <w:t>Изучение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плана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на учебный год.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right="81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9A0212" w:rsidRDefault="009A0212" w:rsidP="008A5140">
            <w:pPr>
              <w:pStyle w:val="TableParagraph"/>
              <w:ind w:right="81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9A0212" w:rsidRDefault="009A0212" w:rsidP="008A514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Ракульцева</w:t>
            </w:r>
            <w:proofErr w:type="spellEnd"/>
            <w:r>
              <w:rPr>
                <w:sz w:val="24"/>
              </w:rPr>
              <w:t xml:space="preserve"> О.С.</w:t>
            </w:r>
          </w:p>
          <w:p w:rsidR="009A0212" w:rsidRDefault="009A0212" w:rsidP="008A5140">
            <w:pPr>
              <w:pStyle w:val="TableParagraph"/>
              <w:spacing w:before="191"/>
              <w:ind w:right="426"/>
              <w:rPr>
                <w:sz w:val="24"/>
              </w:rPr>
            </w:pPr>
          </w:p>
        </w:tc>
      </w:tr>
      <w:tr w:rsidR="009A0212" w:rsidRPr="009A0212" w:rsidTr="009A0212">
        <w:trPr>
          <w:trHeight w:val="2531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5" w:right="810"/>
              <w:rPr>
                <w:sz w:val="24"/>
              </w:rPr>
            </w:pPr>
            <w:r>
              <w:rPr>
                <w:sz w:val="24"/>
              </w:rPr>
              <w:t>Изучение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A0212" w:rsidRDefault="009A0212" w:rsidP="008A5140">
            <w:pPr>
              <w:pStyle w:val="TableParagraph"/>
              <w:spacing w:line="242" w:lineRule="auto"/>
              <w:ind w:left="105" w:right="2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before="193"/>
              <w:ind w:left="0" w:right="4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  <w:p w:rsidR="009A0212" w:rsidRDefault="009A0212" w:rsidP="008A5140">
            <w:pPr>
              <w:pStyle w:val="TableParagraph"/>
              <w:spacing w:before="193"/>
              <w:ind w:left="0" w:right="426"/>
              <w:rPr>
                <w:sz w:val="24"/>
              </w:rPr>
            </w:pPr>
            <w:r>
              <w:rPr>
                <w:sz w:val="24"/>
              </w:rPr>
              <w:t>Игошина 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9A0212" w:rsidRPr="009A0212" w:rsidTr="009A0212">
        <w:trPr>
          <w:trHeight w:val="1504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 и периодическое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Педагог-психолог Гладкова А.В.</w:t>
            </w:r>
          </w:p>
        </w:tc>
      </w:tr>
      <w:tr w:rsidR="009A0212" w:rsidRPr="009A0212" w:rsidTr="009A0212">
        <w:trPr>
          <w:trHeight w:val="1782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spacing w:line="242" w:lineRule="auto"/>
              <w:ind w:left="105" w:right="497"/>
              <w:rPr>
                <w:sz w:val="24"/>
              </w:rPr>
            </w:pPr>
            <w:r>
              <w:rPr>
                <w:sz w:val="24"/>
              </w:rPr>
              <w:t xml:space="preserve">Отражение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before="193"/>
              <w:ind w:left="0" w:right="42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УВР </w:t>
            </w:r>
          </w:p>
          <w:p w:rsidR="009A0212" w:rsidRDefault="009A0212" w:rsidP="008A5140">
            <w:pPr>
              <w:pStyle w:val="TableParagraph"/>
              <w:spacing w:line="4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Карпов А.О.</w:t>
            </w:r>
          </w:p>
        </w:tc>
      </w:tr>
      <w:tr w:rsidR="009A0212" w:rsidRPr="009A0212" w:rsidTr="009A0212">
        <w:trPr>
          <w:trHeight w:val="1302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313"/>
              <w:jc w:val="both"/>
              <w:rPr>
                <w:sz w:val="24"/>
              </w:rPr>
            </w:pPr>
            <w:r>
              <w:rPr>
                <w:sz w:val="24"/>
              </w:rPr>
              <w:t>Пополнение библиотечного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 по профориентации.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Заведующая школьной библиотекой</w:t>
            </w:r>
          </w:p>
          <w:p w:rsidR="009A0212" w:rsidRDefault="009A0212" w:rsidP="008A5140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Гончарова В.В.</w:t>
            </w:r>
          </w:p>
        </w:tc>
      </w:tr>
      <w:tr w:rsidR="009A0212" w:rsidTr="009A0212">
        <w:trPr>
          <w:trHeight w:val="544"/>
        </w:trPr>
        <w:tc>
          <w:tcPr>
            <w:tcW w:w="10354" w:type="dxa"/>
            <w:gridSpan w:val="5"/>
          </w:tcPr>
          <w:p w:rsidR="009A0212" w:rsidRDefault="009A0212" w:rsidP="008A5140">
            <w:pPr>
              <w:pStyle w:val="TableParagraph"/>
              <w:spacing w:line="272" w:lineRule="exact"/>
              <w:ind w:left="28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кадрами</w:t>
            </w:r>
          </w:p>
        </w:tc>
      </w:tr>
      <w:tr w:rsidR="009A0212" w:rsidRPr="009A0212" w:rsidTr="009A0212">
        <w:trPr>
          <w:trHeight w:val="1028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282"/>
              <w:rPr>
                <w:sz w:val="24"/>
              </w:rPr>
            </w:pPr>
            <w:r>
              <w:rPr>
                <w:sz w:val="24"/>
              </w:rPr>
              <w:t>Посещение открытых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профориентации,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Тихомирова С.Н.</w:t>
            </w:r>
          </w:p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Солдатова Е.Б.</w:t>
            </w:r>
          </w:p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Игошина В.В.</w:t>
            </w:r>
          </w:p>
          <w:p w:rsidR="009A0212" w:rsidRDefault="009A0212" w:rsidP="008A5140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pacing w:val="1"/>
                <w:sz w:val="24"/>
              </w:rPr>
              <w:t>Ракульцева</w:t>
            </w:r>
            <w:proofErr w:type="spellEnd"/>
            <w:r>
              <w:rPr>
                <w:spacing w:val="1"/>
                <w:sz w:val="24"/>
              </w:rPr>
              <w:t xml:space="preserve"> О.С.</w:t>
            </w:r>
          </w:p>
        </w:tc>
      </w:tr>
      <w:tr w:rsidR="009A0212" w:rsidRPr="009A0212" w:rsidTr="009A0212">
        <w:trPr>
          <w:trHeight w:val="1043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spacing w:line="242" w:lineRule="auto"/>
              <w:ind w:left="104" w:right="417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9A0212" w:rsidRDefault="009A0212" w:rsidP="008A5140">
            <w:pPr>
              <w:pStyle w:val="TableParagraph"/>
              <w:ind w:right="236"/>
              <w:rPr>
                <w:sz w:val="24"/>
              </w:rPr>
            </w:pPr>
            <w:r>
              <w:rPr>
                <w:spacing w:val="1"/>
                <w:sz w:val="24"/>
              </w:rPr>
              <w:t>Тихомирова С.Н.</w:t>
            </w:r>
          </w:p>
        </w:tc>
      </w:tr>
      <w:tr w:rsidR="009A0212" w:rsidRPr="009A0212" w:rsidTr="009A0212">
        <w:trPr>
          <w:trHeight w:val="1409"/>
        </w:trPr>
        <w:tc>
          <w:tcPr>
            <w:tcW w:w="54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104" w:right="3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курса «Технология» </w:t>
            </w:r>
          </w:p>
        </w:tc>
        <w:tc>
          <w:tcPr>
            <w:tcW w:w="2182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август</w:t>
            </w:r>
          </w:p>
        </w:tc>
        <w:tc>
          <w:tcPr>
            <w:tcW w:w="163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192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9A0212" w:rsidRDefault="009A0212" w:rsidP="008A514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Лобанова Н.Н.</w:t>
            </w:r>
          </w:p>
        </w:tc>
      </w:tr>
      <w:tr w:rsidR="009A0212" w:rsidTr="009A0212">
        <w:trPr>
          <w:trHeight w:val="275"/>
        </w:trPr>
        <w:tc>
          <w:tcPr>
            <w:tcW w:w="10354" w:type="dxa"/>
            <w:gridSpan w:val="5"/>
            <w:tcBorders>
              <w:top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55" w:lineRule="exact"/>
              <w:ind w:left="3441" w:right="34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9A0212" w:rsidTr="009A0212">
        <w:trPr>
          <w:trHeight w:val="1854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родителями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выбора 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элективных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9A0212" w:rsidRDefault="009A0212" w:rsidP="008A514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42" w:lineRule="auto"/>
              <w:ind w:left="106" w:right="908"/>
              <w:rPr>
                <w:sz w:val="24"/>
              </w:rPr>
            </w:pPr>
            <w:r>
              <w:rPr>
                <w:sz w:val="24"/>
              </w:rPr>
              <w:t>По факту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54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Педагог- </w:t>
            </w:r>
            <w:r>
              <w:rPr>
                <w:sz w:val="24"/>
              </w:rPr>
              <w:t>психолог Гладкова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9A0212" w:rsidRDefault="009A0212" w:rsidP="008A5140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Корсакова М.Г.</w:t>
            </w:r>
          </w:p>
        </w:tc>
      </w:tr>
      <w:tr w:rsidR="009A0212" w:rsidTr="009A0212">
        <w:trPr>
          <w:trHeight w:val="2258"/>
        </w:trPr>
        <w:tc>
          <w:tcPr>
            <w:tcW w:w="544" w:type="dxa"/>
          </w:tcPr>
          <w:p w:rsidR="009A0212" w:rsidRDefault="009A0212" w:rsidP="009A02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954"/>
              <w:rPr>
                <w:sz w:val="24"/>
              </w:rPr>
            </w:pPr>
            <w:r>
              <w:rPr>
                <w:sz w:val="24"/>
              </w:rPr>
              <w:t>Привлечение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классных часов,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236"/>
              <w:rPr>
                <w:spacing w:val="1"/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9A0212" w:rsidRDefault="009A0212" w:rsidP="008A5140">
            <w:pPr>
              <w:pStyle w:val="TableParagraph"/>
              <w:spacing w:before="198" w:line="242" w:lineRule="auto"/>
              <w:ind w:right="371"/>
              <w:rPr>
                <w:sz w:val="24"/>
              </w:rPr>
            </w:pPr>
            <w:r>
              <w:rPr>
                <w:sz w:val="24"/>
              </w:rPr>
              <w:t>Лобанова Н.Н.</w:t>
            </w:r>
          </w:p>
          <w:p w:rsidR="009A0212" w:rsidRDefault="009A0212" w:rsidP="008A5140">
            <w:pPr>
              <w:pStyle w:val="TableParagraph"/>
              <w:spacing w:before="198" w:line="242" w:lineRule="auto"/>
              <w:ind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A0212" w:rsidTr="009A0212">
        <w:trPr>
          <w:trHeight w:val="1655"/>
        </w:trPr>
        <w:tc>
          <w:tcPr>
            <w:tcW w:w="544" w:type="dxa"/>
          </w:tcPr>
          <w:p w:rsidR="009A0212" w:rsidRDefault="009A0212" w:rsidP="009A02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497"/>
              <w:rPr>
                <w:sz w:val="24"/>
              </w:rPr>
            </w:pPr>
            <w:r>
              <w:rPr>
                <w:sz w:val="24"/>
              </w:rPr>
              <w:t>Привлечение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Лобанова Н.Н., Замдиректора по УВР </w:t>
            </w:r>
            <w:proofErr w:type="spellStart"/>
            <w:r>
              <w:rPr>
                <w:sz w:val="24"/>
              </w:rPr>
              <w:t>Ракульцева</w:t>
            </w:r>
            <w:proofErr w:type="spellEnd"/>
            <w:r>
              <w:rPr>
                <w:sz w:val="24"/>
              </w:rPr>
              <w:t xml:space="preserve"> О.С.</w:t>
            </w:r>
          </w:p>
          <w:p w:rsidR="009A0212" w:rsidRDefault="009A0212" w:rsidP="008A5140">
            <w:pPr>
              <w:pStyle w:val="TableParagraph"/>
              <w:ind w:right="299"/>
              <w:rPr>
                <w:sz w:val="24"/>
              </w:rPr>
            </w:pPr>
          </w:p>
          <w:p w:rsidR="009A0212" w:rsidRDefault="009A0212" w:rsidP="008A5140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9A0212" w:rsidRDefault="009A0212" w:rsidP="008A5140">
            <w:pPr>
              <w:pStyle w:val="TableParagraph"/>
              <w:rPr>
                <w:sz w:val="24"/>
              </w:rPr>
            </w:pPr>
          </w:p>
        </w:tc>
      </w:tr>
      <w:tr w:rsidR="009A0212" w:rsidTr="009A0212">
        <w:trPr>
          <w:trHeight w:val="1655"/>
        </w:trPr>
        <w:tc>
          <w:tcPr>
            <w:tcW w:w="544" w:type="dxa"/>
          </w:tcPr>
          <w:p w:rsidR="009A0212" w:rsidRDefault="009A0212" w:rsidP="009A02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497"/>
              <w:rPr>
                <w:sz w:val="24"/>
              </w:rPr>
            </w:pPr>
            <w:r>
              <w:rPr>
                <w:sz w:val="24"/>
              </w:rPr>
              <w:t>Ознакомление родителей с всероссийским проектом ранней профориентации «Билет в будущее»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9A0212" w:rsidTr="009A0212">
        <w:trPr>
          <w:trHeight w:val="277"/>
        </w:trPr>
        <w:tc>
          <w:tcPr>
            <w:tcW w:w="10354" w:type="dxa"/>
            <w:gridSpan w:val="5"/>
          </w:tcPr>
          <w:p w:rsidR="009A0212" w:rsidRDefault="009A0212" w:rsidP="008A5140">
            <w:pPr>
              <w:pStyle w:val="TableParagraph"/>
              <w:spacing w:line="258" w:lineRule="exact"/>
              <w:ind w:left="3438" w:right="34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обучающимися</w:t>
            </w:r>
            <w:proofErr w:type="gramEnd"/>
          </w:p>
        </w:tc>
      </w:tr>
      <w:tr w:rsidR="009A0212" w:rsidRPr="009A0212" w:rsidTr="009A0212">
        <w:trPr>
          <w:trHeight w:val="2759"/>
        </w:trPr>
        <w:tc>
          <w:tcPr>
            <w:tcW w:w="544" w:type="dxa"/>
          </w:tcPr>
          <w:p w:rsidR="009A0212" w:rsidRDefault="009A0212" w:rsidP="009A02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250"/>
              <w:rPr>
                <w:sz w:val="24"/>
              </w:rPr>
            </w:pPr>
            <w:r>
              <w:rPr>
                <w:sz w:val="24"/>
              </w:rPr>
              <w:t>Проведение 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об</w:t>
            </w:r>
            <w:r>
              <w:rPr>
                <w:sz w:val="24"/>
              </w:rPr>
              <w:t>учающихся 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целью выявления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самооценки,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9A0212" w:rsidRDefault="009A0212" w:rsidP="008A5140">
            <w:pPr>
              <w:pStyle w:val="TableParagraph"/>
              <w:spacing w:line="270" w:lineRule="atLeast"/>
              <w:ind w:left="104" w:right="39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9-11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на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пользующихся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спросом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об</w:t>
            </w:r>
            <w:r>
              <w:rPr>
                <w:sz w:val="24"/>
              </w:rPr>
              <w:t>учающихся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9A0212" w:rsidRDefault="009A0212" w:rsidP="008A5140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Гладкова А.В.</w:t>
            </w:r>
          </w:p>
        </w:tc>
      </w:tr>
      <w:tr w:rsidR="009A0212" w:rsidTr="009A0212">
        <w:trPr>
          <w:trHeight w:val="2130"/>
        </w:trPr>
        <w:tc>
          <w:tcPr>
            <w:tcW w:w="544" w:type="dxa"/>
          </w:tcPr>
          <w:p w:rsidR="009A0212" w:rsidRDefault="009A0212" w:rsidP="009A021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ind w:left="104" w:right="109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9 и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выставки-ярмарки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«Абитуриент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2020»,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Дни открытых дверей</w:t>
            </w:r>
          </w:p>
          <w:p w:rsidR="009A0212" w:rsidRDefault="009A0212" w:rsidP="008A5140">
            <w:pPr>
              <w:pStyle w:val="TableParagraph"/>
              <w:ind w:left="104"/>
              <w:rPr>
                <w:sz w:val="24"/>
              </w:rPr>
            </w:pP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По плану 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before="191"/>
              <w:ind w:left="0" w:right="11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</w:p>
          <w:p w:rsidR="009A0212" w:rsidRDefault="009A0212" w:rsidP="008A51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9A0212" w:rsidTr="009A0212">
        <w:trPr>
          <w:trHeight w:val="1581"/>
        </w:trPr>
        <w:tc>
          <w:tcPr>
            <w:tcW w:w="544" w:type="dxa"/>
          </w:tcPr>
          <w:p w:rsidR="009A0212" w:rsidRDefault="009A0212" w:rsidP="009A02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 9-х классов в региональном </w:t>
            </w:r>
            <w:proofErr w:type="spellStart"/>
            <w:r>
              <w:rPr>
                <w:sz w:val="24"/>
              </w:rPr>
              <w:t>профориентационном</w:t>
            </w:r>
            <w:proofErr w:type="spellEnd"/>
            <w:r>
              <w:rPr>
                <w:sz w:val="24"/>
              </w:rPr>
              <w:t xml:space="preserve"> мероприятии  «Скажи профессии «Да»!»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9 классы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Лобанова Н.Н.</w:t>
            </w:r>
          </w:p>
          <w:p w:rsidR="009A0212" w:rsidRDefault="009A0212" w:rsidP="008A5140">
            <w:pPr>
              <w:pStyle w:val="TableParagraph"/>
              <w:spacing w:before="181" w:line="270" w:lineRule="atLeast"/>
              <w:ind w:right="1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9A0212" w:rsidRPr="009A0212" w:rsidTr="009A0212">
        <w:trPr>
          <w:trHeight w:val="749"/>
        </w:trPr>
        <w:tc>
          <w:tcPr>
            <w:tcW w:w="54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06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42" w:lineRule="auto"/>
              <w:ind w:left="104" w:right="692"/>
              <w:rPr>
                <w:sz w:val="24"/>
              </w:rPr>
            </w:pPr>
            <w:r>
              <w:rPr>
                <w:sz w:val="24"/>
              </w:rPr>
              <w:t>Участие обучающихся 6-11 классов в проекте «Билет в будущее»</w:t>
            </w:r>
          </w:p>
        </w:tc>
        <w:tc>
          <w:tcPr>
            <w:tcW w:w="2182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63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106" w:right="701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92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Педагог-навигатор Гладкова А.В.</w:t>
            </w:r>
          </w:p>
        </w:tc>
      </w:tr>
      <w:tr w:rsidR="009A0212" w:rsidRPr="009A0212" w:rsidTr="009A0212">
        <w:trPr>
          <w:trHeight w:val="749"/>
        </w:trPr>
        <w:tc>
          <w:tcPr>
            <w:tcW w:w="54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06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42" w:lineRule="auto"/>
              <w:ind w:left="104" w:right="692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во Всероссийских </w:t>
            </w: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уроках «Шоу профессий»</w:t>
            </w:r>
          </w:p>
        </w:tc>
        <w:tc>
          <w:tcPr>
            <w:tcW w:w="2182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163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106" w:right="701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92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руководители, учитель </w:t>
            </w:r>
            <w:r>
              <w:rPr>
                <w:sz w:val="24"/>
              </w:rPr>
              <w:lastRenderedPageBreak/>
              <w:t>информатики Коновалова С.Ю.</w:t>
            </w:r>
          </w:p>
        </w:tc>
      </w:tr>
      <w:tr w:rsidR="009A0212" w:rsidRPr="009A0212" w:rsidTr="009A0212">
        <w:trPr>
          <w:trHeight w:val="749"/>
        </w:trPr>
        <w:tc>
          <w:tcPr>
            <w:tcW w:w="54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064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42" w:lineRule="auto"/>
              <w:ind w:left="104" w:right="6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профпроб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 в рамках уроков технологии</w:t>
            </w:r>
          </w:p>
        </w:tc>
        <w:tc>
          <w:tcPr>
            <w:tcW w:w="2182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A0212" w:rsidRDefault="009A0212" w:rsidP="008A51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163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106" w:right="701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</w:tc>
        <w:tc>
          <w:tcPr>
            <w:tcW w:w="1927" w:type="dxa"/>
            <w:tcBorders>
              <w:bottom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 технологии</w:t>
            </w:r>
          </w:p>
        </w:tc>
      </w:tr>
      <w:tr w:rsidR="009A0212" w:rsidTr="009A0212">
        <w:trPr>
          <w:trHeight w:val="750"/>
        </w:trPr>
        <w:tc>
          <w:tcPr>
            <w:tcW w:w="544" w:type="dxa"/>
            <w:tcBorders>
              <w:top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4" w:type="dxa"/>
            <w:tcBorders>
              <w:top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42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82" w:type="dxa"/>
            <w:tcBorders>
              <w:top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  <w:tcBorders>
              <w:top w:val="single" w:sz="18" w:space="0" w:color="000000"/>
            </w:tcBorders>
          </w:tcPr>
          <w:p w:rsidR="009A0212" w:rsidRDefault="009A0212" w:rsidP="008A5140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1-11классы</w:t>
            </w:r>
          </w:p>
        </w:tc>
        <w:tc>
          <w:tcPr>
            <w:tcW w:w="1927" w:type="dxa"/>
            <w:tcBorders>
              <w:top w:val="single" w:sz="18" w:space="0" w:color="000000"/>
            </w:tcBorders>
          </w:tcPr>
          <w:p w:rsidR="009A0212" w:rsidRDefault="009A0212" w:rsidP="008A514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Учителя внеурочной деятельности</w:t>
            </w:r>
          </w:p>
        </w:tc>
      </w:tr>
      <w:tr w:rsidR="009A0212" w:rsidRPr="009A0212" w:rsidTr="009A0212">
        <w:trPr>
          <w:trHeight w:val="752"/>
        </w:trPr>
        <w:tc>
          <w:tcPr>
            <w:tcW w:w="544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4" w:type="dxa"/>
          </w:tcPr>
          <w:p w:rsidR="009A0212" w:rsidRDefault="009A0212" w:rsidP="008A5140">
            <w:pPr>
              <w:pStyle w:val="TableParagraph"/>
              <w:spacing w:line="242" w:lineRule="auto"/>
              <w:ind w:left="104" w:right="447"/>
              <w:rPr>
                <w:sz w:val="24"/>
              </w:rPr>
            </w:pPr>
            <w:r>
              <w:rPr>
                <w:sz w:val="24"/>
              </w:rPr>
              <w:t xml:space="preserve">Участие обучающихся во Всероссийских </w:t>
            </w: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2" w:type="dxa"/>
          </w:tcPr>
          <w:p w:rsidR="009A0212" w:rsidRDefault="009A0212" w:rsidP="008A51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</w:tcPr>
          <w:p w:rsidR="009A0212" w:rsidRDefault="009A0212" w:rsidP="008A5140">
            <w:pPr>
              <w:pStyle w:val="TableParagraph"/>
              <w:ind w:left="106" w:right="701"/>
              <w:rPr>
                <w:sz w:val="24"/>
              </w:rPr>
            </w:pPr>
            <w:r>
              <w:rPr>
                <w:sz w:val="24"/>
              </w:rPr>
              <w:t>6-11 классы</w:t>
            </w:r>
          </w:p>
        </w:tc>
        <w:tc>
          <w:tcPr>
            <w:tcW w:w="1927" w:type="dxa"/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руководители, учитель информатики Коновалова С.Ю.</w:t>
            </w:r>
          </w:p>
        </w:tc>
      </w:tr>
      <w:tr w:rsidR="009A0212" w:rsidTr="009A0212">
        <w:trPr>
          <w:trHeight w:val="1017"/>
        </w:trPr>
        <w:tc>
          <w:tcPr>
            <w:tcW w:w="544" w:type="dxa"/>
            <w:tcBorders>
              <w:bottom w:val="double" w:sz="3" w:space="0" w:color="000000"/>
            </w:tcBorders>
          </w:tcPr>
          <w:p w:rsidR="009A0212" w:rsidRDefault="009A0212" w:rsidP="008A51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4" w:type="dxa"/>
            <w:tcBorders>
              <w:bottom w:val="double" w:sz="3" w:space="0" w:color="000000"/>
            </w:tcBorders>
          </w:tcPr>
          <w:p w:rsidR="009A0212" w:rsidRDefault="009A0212" w:rsidP="008A5140">
            <w:pPr>
              <w:pStyle w:val="TableParagraph"/>
              <w:ind w:left="104" w:right="105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182" w:type="dxa"/>
            <w:tcBorders>
              <w:bottom w:val="double" w:sz="3" w:space="0" w:color="000000"/>
            </w:tcBorders>
          </w:tcPr>
          <w:p w:rsidR="009A0212" w:rsidRDefault="009A0212" w:rsidP="008A514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37" w:type="dxa"/>
            <w:tcBorders>
              <w:bottom w:val="double" w:sz="3" w:space="0" w:color="000000"/>
            </w:tcBorders>
          </w:tcPr>
          <w:p w:rsidR="009A0212" w:rsidRDefault="009A0212" w:rsidP="008A5140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7" w:type="dxa"/>
            <w:tcBorders>
              <w:bottom w:val="double" w:sz="3" w:space="0" w:color="000000"/>
            </w:tcBorders>
          </w:tcPr>
          <w:p w:rsidR="009A0212" w:rsidRDefault="009A0212" w:rsidP="008A5140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9A0212" w:rsidRDefault="009A0212" w:rsidP="009A0212"/>
    <w:p w:rsidR="009A0212" w:rsidRDefault="009A0212" w:rsidP="009A0212">
      <w:pPr>
        <w:pStyle w:val="a5"/>
        <w:tabs>
          <w:tab w:val="left" w:pos="1330"/>
        </w:tabs>
        <w:spacing w:before="1"/>
        <w:ind w:left="1330" w:firstLine="0"/>
        <w:rPr>
          <w:sz w:val="28"/>
        </w:rPr>
      </w:pPr>
      <w:r>
        <w:rPr>
          <w:sz w:val="28"/>
        </w:rPr>
        <w:t>План мероприятий по реализации ПРОФМИНИМУМА на основном уровне по параллелям обучающихся 6-11 класса.</w:t>
      </w:r>
    </w:p>
    <w:p w:rsidR="004009C6" w:rsidRPr="008106BF" w:rsidRDefault="004009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3"/>
        <w:gridCol w:w="2304"/>
        <w:gridCol w:w="1477"/>
        <w:gridCol w:w="1703"/>
        <w:gridCol w:w="1719"/>
        <w:gridCol w:w="1511"/>
      </w:tblGrid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и мероприятие </w:t>
            </w:r>
            <w:proofErr w:type="spellStart"/>
            <w:r w:rsidRPr="008106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8106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Классы-участники, уровень реализации </w:t>
            </w:r>
            <w:proofErr w:type="spellStart"/>
            <w:r w:rsidRPr="008106B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916982" w:rsidRPr="008106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деятельность. Курс занятий «Россия – мои горизонты»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 (17ч федеральный компонент, 17ч региональный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6е-8е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10-11кл - классные руководители;</w:t>
            </w:r>
          </w:p>
          <w:p w:rsidR="008106BF" w:rsidRPr="008106BF" w:rsidRDefault="008106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9е классы – педагог-психолог Гладкова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Сентябрь–май, еженедельно по четвергам</w:t>
            </w:r>
          </w:p>
        </w:tc>
      </w:tr>
      <w:tr w:rsidR="0091698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6А,6Б, 6В, 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lang w:val="ru-RU"/>
              </w:rPr>
            </w:pPr>
            <w:r>
              <w:rPr>
                <w:lang w:val="ru-RU"/>
              </w:rPr>
              <w:t xml:space="preserve">Руденко А.С., Медведева М.Л., Гусева Е.Л., </w:t>
            </w:r>
            <w:proofErr w:type="spellStart"/>
            <w:r>
              <w:rPr>
                <w:lang w:val="ru-RU"/>
              </w:rPr>
              <w:t>Сизова</w:t>
            </w:r>
            <w:proofErr w:type="spellEnd"/>
            <w:r>
              <w:rPr>
                <w:lang w:val="ru-RU"/>
              </w:rPr>
              <w:t xml:space="preserve"> Е.С. – </w:t>
            </w:r>
            <w:proofErr w:type="spellStart"/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уководител</w:t>
            </w:r>
            <w:r>
              <w:rPr>
                <w:lang w:val="ru-RU"/>
              </w:rPr>
              <w:lastRenderedPageBreak/>
              <w:t>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графику, октябрь, февраль</w:t>
            </w:r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 w:rsidP="008106BF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Руденко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916982" w:rsidRPr="008106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 w:rsidP="008106BF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</w:t>
            </w:r>
            <w:r w:rsid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6Б, 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8106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Медведева М.Л., Гусева Е.Л.</w:t>
            </w:r>
            <w:r w:rsidR="00BE45E6"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</w:tr>
      <w:tr w:rsidR="008106BF" w:rsidRPr="008106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6BF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6BF" w:rsidRPr="008106BF" w:rsidRDefault="008106BF" w:rsidP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6BF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6BF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6BF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6BF" w:rsidRPr="008106BF" w:rsidRDefault="008106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Сентябрь–май</w:t>
            </w:r>
          </w:p>
        </w:tc>
      </w:tr>
      <w:tr w:rsidR="00916982" w:rsidRPr="003B38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A92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 w:rsidP="003B38F8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Профессиональн</w:t>
            </w:r>
            <w:r w:rsid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</w:t>
            </w:r>
            <w:r w:rsid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МУЦ </w:t>
            </w:r>
            <w:proofErr w:type="spellStart"/>
            <w:r w:rsid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Красноперекопского</w:t>
            </w:r>
            <w:proofErr w:type="spellEnd"/>
            <w:r w:rsid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г</w:t>
            </w:r>
            <w:proofErr w:type="gramStart"/>
            <w:r w:rsid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 w:rsid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рославля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3B38F8">
            <w:pPr>
              <w:rPr>
                <w:lang w:val="ru-RU"/>
              </w:rPr>
            </w:pPr>
            <w:r>
              <w:rPr>
                <w:lang w:val="ru-RU"/>
              </w:rPr>
              <w:t>6А, 6Б, 6В, 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3B38F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руководители, зам</w:t>
            </w:r>
            <w:proofErr w:type="gramStart"/>
            <w:r w:rsidR="00BE45E6"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Ракульцева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3B38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октябрь-май </w:t>
            </w:r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A92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Проектная работа «Профессии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BE45E6">
            <w:pPr>
              <w:rPr>
                <w:lang w:val="ru-RU"/>
              </w:rPr>
            </w:pPr>
            <w:r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3B38F8">
            <w:pPr>
              <w:rPr>
                <w:lang w:val="ru-RU"/>
              </w:rPr>
            </w:pPr>
            <w:r>
              <w:rPr>
                <w:lang w:val="ru-RU"/>
              </w:rPr>
              <w:t>6А, 6Б, 6В, 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3B38F8" w:rsidRDefault="00BE45E6">
            <w:pPr>
              <w:rPr>
                <w:lang w:val="ru-RU"/>
              </w:rPr>
            </w:pPr>
            <w:r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2A54">
              <w:rPr>
                <w:lang w:val="ru-RU"/>
              </w:rPr>
              <w:t xml:space="preserve">Руденко А.С., Медведева М.Л., Гусева Е.Л., </w:t>
            </w:r>
            <w:proofErr w:type="spellStart"/>
            <w:r w:rsidR="00A92A54">
              <w:rPr>
                <w:lang w:val="ru-RU"/>
              </w:rPr>
              <w:t>Сизова</w:t>
            </w:r>
            <w:proofErr w:type="spellEnd"/>
            <w:r w:rsidR="00A92A54">
              <w:rPr>
                <w:lang w:val="ru-RU"/>
              </w:rPr>
              <w:t xml:space="preserve"> Е.С. – </w:t>
            </w:r>
            <w:proofErr w:type="spellStart"/>
            <w:r w:rsidR="00A92A54">
              <w:rPr>
                <w:lang w:val="ru-RU"/>
              </w:rPr>
              <w:t>кл</w:t>
            </w:r>
            <w:proofErr w:type="gramStart"/>
            <w:r w:rsidR="00A92A54">
              <w:rPr>
                <w:lang w:val="ru-RU"/>
              </w:rPr>
              <w:t>.р</w:t>
            </w:r>
            <w:proofErr w:type="gramEnd"/>
            <w:r w:rsidR="00A92A54">
              <w:rPr>
                <w:lang w:val="ru-RU"/>
              </w:rPr>
              <w:t>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A92A5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BE45E6"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="00BE45E6"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="00BE45E6">
              <w:rPr>
                <w:rFonts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</w:p>
        </w:tc>
      </w:tr>
      <w:tr w:rsidR="00913D52" w:rsidRPr="0091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8106BF" w:rsidRDefault="00913D52" w:rsidP="00913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по Ярославской области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Default="00913D52">
            <w:pPr>
              <w:rPr>
                <w:lang w:val="ru-RU"/>
              </w:rPr>
            </w:pPr>
            <w:r>
              <w:rPr>
                <w:lang w:val="ru-RU"/>
              </w:rPr>
              <w:t>6А, 6Б, 6В, 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Руденко А.С., Медведева М.Л., Гусева Е.Л., </w:t>
            </w:r>
            <w:proofErr w:type="spellStart"/>
            <w:r>
              <w:rPr>
                <w:lang w:val="ru-RU"/>
              </w:rPr>
              <w:t>Сизова</w:t>
            </w:r>
            <w:proofErr w:type="spellEnd"/>
            <w:r>
              <w:rPr>
                <w:lang w:val="ru-RU"/>
              </w:rPr>
              <w:t xml:space="preserve"> Е.С. – </w:t>
            </w:r>
            <w:proofErr w:type="spellStart"/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согласованию, сентябрь-март</w:t>
            </w:r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A92A54">
            <w:r>
              <w:rPr>
                <w:lang w:val="ru-RU"/>
              </w:rPr>
              <w:t>6А, 6Б, 6В, 6Г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91698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A92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7А, 7Б, 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A92A54" w:rsidRDefault="00A92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 Г.К., Тимакова Г.А., Козлова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A92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октябрь, февраль</w:t>
            </w:r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BE45E6" w:rsidP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 w:rsidP="00A92A54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</w:t>
            </w:r>
            <w:r w:rsidR="00A9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A92A54" w:rsidRDefault="00A92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 w:rsidP="00913D52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proofErr w:type="gram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A92A54" w:rsidRDefault="00A92A54" w:rsidP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 Г.К.</w:t>
            </w:r>
            <w:r w:rsid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BE45E6" w:rsidP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«Физика»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A92A54" w:rsidRDefault="00BE45E6" w:rsidP="00A92A54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A92A54" w:rsidRDefault="00BE45E6" w:rsidP="00A92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A92A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A92A54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Руденко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BE45E6" w:rsidP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 w:rsidP="00913D52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3D52"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="00913D52"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="00913D52"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предмете «</w:t>
            </w:r>
            <w:r w:rsid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  <w:r w:rsidR="00913D52"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913D5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91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 w:rsidP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8106BF" w:rsidRDefault="00913D52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Профессиональн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проба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МУЦ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Красноперекопского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рославля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Default="00913D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7А, 7Б, 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3B38F8" w:rsidRDefault="00913D52" w:rsidP="00BE45E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руководители, зам</w:t>
            </w:r>
            <w:proofErr w:type="gramStart"/>
            <w:r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Ракульцева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Default="00913D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октябрь-май</w:t>
            </w:r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Проектная работа «Профессии моей семьи»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913D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7А, 7Б, 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913D52" w:rsidRDefault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 Г.К., Тимакова Г.А., Козлова О.Г.</w:t>
            </w:r>
            <w:r w:rsidR="00BE45E6" w:rsidRP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913D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 w:rsidR="00BE45E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BE45E6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13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Default="00913D52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8106BF" w:rsidRDefault="00913D52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по Ярославской области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Default="00913D52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Default="00913D52" w:rsidP="00BE45E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7А, 7Б, 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Серова Г.К., Тимакова Г.А., Козлова О.Г.</w:t>
            </w:r>
            <w:r w:rsidRPr="00913D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D52" w:rsidRPr="00913D52" w:rsidRDefault="00913D52" w:rsidP="00913D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Дополнительное образование. Выбор и посещение 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913D5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7А, 7Б, 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91698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169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BE45E6"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8106BF" w:rsidRDefault="00090398">
            <w:pPr>
              <w:rPr>
                <w:lang w:val="ru-RU"/>
              </w:rPr>
            </w:pPr>
            <w:r>
              <w:rPr>
                <w:lang w:val="ru-RU"/>
              </w:rPr>
              <w:t>8А, 8Б, 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Pr="00090398" w:rsidRDefault="0009039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Горелышева</w:t>
            </w:r>
            <w:proofErr w:type="spellEnd"/>
            <w:r>
              <w:rPr>
                <w:lang w:val="ru-RU"/>
              </w:rPr>
              <w:t xml:space="preserve"> Н.В., Ассонова Т.Н., Ермолаева Т.В. – </w:t>
            </w:r>
            <w:proofErr w:type="spellStart"/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6982" w:rsidRDefault="00090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октябрь, февраль</w:t>
            </w:r>
          </w:p>
        </w:tc>
      </w:tr>
      <w:tr w:rsidR="0055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B93" w:rsidRDefault="00554B9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B93" w:rsidRPr="008106BF" w:rsidRDefault="00554B93" w:rsidP="00554B93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предмете 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B93" w:rsidRPr="00090398" w:rsidRDefault="00775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B93" w:rsidRPr="008106BF" w:rsidRDefault="00554B93" w:rsidP="00BE45E6">
            <w:pPr>
              <w:rPr>
                <w:lang w:val="ru-RU"/>
              </w:rPr>
            </w:pPr>
            <w:r>
              <w:rPr>
                <w:lang w:val="ru-RU"/>
              </w:rPr>
              <w:t>8А, 8Б, 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B93" w:rsidRPr="00554B93" w:rsidRDefault="00554B93">
            <w:pPr>
              <w:rPr>
                <w:lang w:val="ru-RU"/>
              </w:rPr>
            </w:pPr>
            <w:r>
              <w:rPr>
                <w:lang w:val="ru-RU"/>
              </w:rPr>
              <w:t>Ермолаева Т.В.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4B93" w:rsidRDefault="00554B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775510" w:rsidRDefault="00775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 w:rsidP="00554B93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Профессиональные пробы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Ярославском Градостроительном колледже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554B93" w:rsidRDefault="00775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lang w:val="ru-RU"/>
              </w:rPr>
              <w:t>8А, 8Б, 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775510" w:rsidRDefault="007755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руководители, зам</w:t>
            </w:r>
            <w:proofErr w:type="gramStart"/>
            <w:r w:rsidRPr="003B38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Ракульцева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775510" w:rsidRDefault="00775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Февраль-май </w:t>
            </w:r>
          </w:p>
        </w:tc>
      </w:tr>
      <w:tr w:rsidR="001B6856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913D52" w:rsidRDefault="001B6856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8106BF" w:rsidRDefault="001B6856" w:rsidP="00CE55EF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Проектная </w:t>
            </w:r>
            <w:r w:rsidR="00CE55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выбранному учебному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Default="001B6856" w:rsidP="00BE45E6"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Default="001B6856" w:rsidP="00BE45E6">
            <w:r>
              <w:rPr>
                <w:lang w:val="ru-RU"/>
              </w:rPr>
              <w:t>8А, 8Б, 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913D52" w:rsidRDefault="001B6856" w:rsidP="00BE45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Горелышева</w:t>
            </w:r>
            <w:proofErr w:type="spellEnd"/>
            <w:r>
              <w:rPr>
                <w:lang w:val="ru-RU"/>
              </w:rPr>
              <w:t xml:space="preserve"> Н.В., Ассонова Т.Н., Ермолаева Т.В. – </w:t>
            </w:r>
            <w:proofErr w:type="spellStart"/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Default="001B6856" w:rsidP="00BE45E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1B6856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1B6856" w:rsidRDefault="001B6856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8106BF" w:rsidRDefault="001B6856" w:rsidP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по Ярославской области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Default="001B6856" w:rsidP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Default="001B6856" w:rsidP="00BE45E6">
            <w:r>
              <w:rPr>
                <w:lang w:val="ru-RU"/>
              </w:rPr>
              <w:t>8А, 8Б, 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913D52" w:rsidRDefault="001B6856" w:rsidP="00BE45E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Горелышева</w:t>
            </w:r>
            <w:proofErr w:type="spellEnd"/>
            <w:r>
              <w:rPr>
                <w:lang w:val="ru-RU"/>
              </w:rPr>
              <w:t xml:space="preserve"> Н.В., Ассонова Т.Н., Ермолаева Т.В. – </w:t>
            </w:r>
            <w:proofErr w:type="spellStart"/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856" w:rsidRPr="00913D52" w:rsidRDefault="001B6856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775510" w:rsidRDefault="00775510" w:rsidP="001B68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B6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lang w:val="ru-RU"/>
              </w:rPr>
              <w:t>8А, 8Б, 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7755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775510" w:rsidRDefault="00775510" w:rsidP="001B68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1B6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 9Б, 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760B59" w:rsidRDefault="00760B5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С.В., Солдатова Е.Б., Кузьмина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60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октябрь, февраль</w:t>
            </w:r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775510" w:rsidP="001B68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1B6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 w:rsidP="002D44D1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D4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учебн</w:t>
            </w:r>
            <w:r w:rsidR="002D4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</w:t>
            </w:r>
            <w:r w:rsidR="002D4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D44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2D44D1" w:rsidRDefault="002D44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2D44D1" w:rsidRDefault="002D44D1">
            <w:pPr>
              <w:rPr>
                <w:lang w:val="ru-RU"/>
              </w:rPr>
            </w:pPr>
            <w:r>
              <w:rPr>
                <w:lang w:val="ru-RU"/>
              </w:rPr>
              <w:t>9А, 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2D44D1" w:rsidRDefault="002D44D1">
            <w:pPr>
              <w:rPr>
                <w:lang w:val="ru-RU"/>
              </w:rPr>
            </w:pPr>
            <w:r>
              <w:rPr>
                <w:lang w:val="ru-RU"/>
              </w:rPr>
              <w:t>Домашняя С.В., Солдатова Е.Б.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775510" w:rsidP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E55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 w:rsidP="001B685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</w:t>
            </w:r>
            <w:r w:rsidR="001B6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предмете «Математика»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1B68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1B6856">
            <w:pPr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1B6856">
            <w:pPr>
              <w:rPr>
                <w:lang w:val="ru-RU"/>
              </w:rPr>
            </w:pPr>
            <w:r>
              <w:rPr>
                <w:lang w:val="ru-RU"/>
              </w:rPr>
              <w:t>Кузьмина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775510" w:rsidP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E55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</w:t>
            </w:r>
            <w:r w:rsidR="001B6856"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пробы </w:t>
            </w:r>
            <w:r w:rsidR="001B6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Ярославском Градостроительном колледже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1B68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1B6856">
            <w:pPr>
              <w:rPr>
                <w:lang w:val="ru-RU"/>
              </w:rPr>
            </w:pPr>
            <w:r>
              <w:rPr>
                <w:lang w:val="ru-RU"/>
              </w:rPr>
              <w:t>9А, 9Б, 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1B6856">
            <w:pPr>
              <w:rPr>
                <w:lang w:val="ru-RU"/>
              </w:rPr>
            </w:pPr>
            <w:r>
              <w:rPr>
                <w:lang w:val="ru-RU"/>
              </w:rPr>
              <w:t>классные руководители, 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 xml:space="preserve">иректора </w:t>
            </w:r>
            <w:proofErr w:type="spellStart"/>
            <w:r>
              <w:rPr>
                <w:lang w:val="ru-RU"/>
              </w:rPr>
              <w:t>Ракульцева</w:t>
            </w:r>
            <w:proofErr w:type="spellEnd"/>
            <w:r>
              <w:rPr>
                <w:lang w:val="ru-RU"/>
              </w:rPr>
              <w:t xml:space="preserve"> О.С.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1B6856" w:rsidRDefault="0077551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="001B6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-декабрь</w:t>
            </w:r>
          </w:p>
        </w:tc>
      </w:tr>
      <w:tr w:rsidR="00CE55EF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913D52" w:rsidRDefault="00CE55EF" w:rsidP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8106BF" w:rsidRDefault="00CE55EF" w:rsidP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Практико-ориентированный модуль. Проектная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выбранному учебному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Default="00CE55EF" w:rsidP="00BE45E6"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Default="00CE55EF" w:rsidP="00BE45E6">
            <w:r>
              <w:rPr>
                <w:lang w:val="ru-RU"/>
              </w:rPr>
              <w:t>9А, 9Б, 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913D52" w:rsidRDefault="00CE55EF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С.В., Солдатова Е.Б., Кузьмина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Default="00CE55EF" w:rsidP="00BE45E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CE55EF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1B6856" w:rsidRDefault="00CE55EF" w:rsidP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8106BF" w:rsidRDefault="00CE55EF" w:rsidP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по Ярославской области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Default="00CE55EF" w:rsidP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Default="00CE55EF" w:rsidP="00BE45E6">
            <w:r>
              <w:rPr>
                <w:lang w:val="ru-RU"/>
              </w:rPr>
              <w:t>9А, 9Б, 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913D52" w:rsidRDefault="00CE55EF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С.В., Солдатова Е.Б., Кузьмина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55EF" w:rsidRPr="00913D52" w:rsidRDefault="00CE55EF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CE55EF" w:rsidRDefault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CE55EF">
            <w:r>
              <w:rPr>
                <w:lang w:val="ru-RU"/>
              </w:rPr>
              <w:t>9А, 9Б, 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  <w:tr w:rsidR="0077551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755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8106BF" w:rsidRDefault="00775510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CE55EF" w:rsidRDefault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CE55EF" w:rsidRDefault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Pr="00CE55EF" w:rsidRDefault="00CE55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5510" w:rsidRDefault="00775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775510" w:rsidRDefault="00775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871EF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CE55EF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Профессиональные пробы</w:t>
            </w:r>
            <w:proofErr w:type="gram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CE55EF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871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Проектная деятельность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выбранному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CE55EF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Экскурсии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Ярославской области с посещением предприятий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CE55EF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«А»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CE55EF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871EFE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родителями. Родительское собрание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871EFE" w:rsidRDefault="00871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71EFE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Урочная деятельность. </w:t>
            </w:r>
            <w:proofErr w:type="spellStart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</w:t>
            </w:r>
            <w:proofErr w:type="spellEnd"/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модули в предмет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CE55EF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Коновалова С.Ю.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Практико-ориентированный модуль. Профессиональные пробы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871EFE" w:rsidRDefault="00871EFE" w:rsidP="00BE4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871EFE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BE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Проектная деятельность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выбранному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871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</w:tr>
      <w:tr w:rsidR="00871EFE" w:rsidTr="00BE45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 w:rsidP="00BE45E6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Практико-ориентированный модуль. Экскурсии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Ярославской области с посещением предприятий промышленности.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 w:rsidP="00BE45E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Алексеева Н.С.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 w:rsidP="00BE4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-апрель</w:t>
            </w:r>
          </w:p>
        </w:tc>
      </w:tr>
      <w:tr w:rsidR="00871E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106BF" w:rsidRDefault="00871EFE">
            <w:pPr>
              <w:rPr>
                <w:lang w:val="ru-RU"/>
              </w:rPr>
            </w:pPr>
            <w:r w:rsidRPr="008106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образование. Выбор и посещение ознакомительных занятий в рамках дополнительного образования (по профилям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Pr="00871EFE" w:rsidRDefault="00871E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EFE" w:rsidRDefault="00871EF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</w:tr>
    </w:tbl>
    <w:p w:rsidR="00BE45E6" w:rsidRDefault="00BE45E6"/>
    <w:sectPr w:rsidR="00BE45E6" w:rsidSect="009169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61"/>
    <w:multiLevelType w:val="hybridMultilevel"/>
    <w:tmpl w:val="9CEA6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64C3"/>
    <w:multiLevelType w:val="hybridMultilevel"/>
    <w:tmpl w:val="09E02B28"/>
    <w:lvl w:ilvl="0" w:tplc="25AA63E2">
      <w:numFmt w:val="bullet"/>
      <w:lvlText w:val=""/>
      <w:lvlJc w:val="left"/>
      <w:pPr>
        <w:ind w:left="1188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5C72E4">
      <w:start w:val="1"/>
      <w:numFmt w:val="decimal"/>
      <w:lvlText w:val="%2."/>
      <w:lvlJc w:val="left"/>
      <w:pPr>
        <w:ind w:left="133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AA6D590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3" w:tplc="85AA50E0">
      <w:numFmt w:val="bullet"/>
      <w:lvlText w:val="•"/>
      <w:lvlJc w:val="left"/>
      <w:pPr>
        <w:ind w:left="3399" w:hanging="348"/>
      </w:pPr>
      <w:rPr>
        <w:rFonts w:hint="default"/>
        <w:lang w:val="ru-RU" w:eastAsia="en-US" w:bidi="ar-SA"/>
      </w:rPr>
    </w:lvl>
    <w:lvl w:ilvl="4" w:tplc="2D08EBC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5" w:tplc="C818E32A">
      <w:numFmt w:val="bullet"/>
      <w:lvlText w:val="•"/>
      <w:lvlJc w:val="left"/>
      <w:pPr>
        <w:ind w:left="5458" w:hanging="348"/>
      </w:pPr>
      <w:rPr>
        <w:rFonts w:hint="default"/>
        <w:lang w:val="ru-RU" w:eastAsia="en-US" w:bidi="ar-SA"/>
      </w:rPr>
    </w:lvl>
    <w:lvl w:ilvl="6" w:tplc="683661F2">
      <w:numFmt w:val="bullet"/>
      <w:lvlText w:val="•"/>
      <w:lvlJc w:val="left"/>
      <w:pPr>
        <w:ind w:left="6488" w:hanging="348"/>
      </w:pPr>
      <w:rPr>
        <w:rFonts w:hint="default"/>
        <w:lang w:val="ru-RU" w:eastAsia="en-US" w:bidi="ar-SA"/>
      </w:rPr>
    </w:lvl>
    <w:lvl w:ilvl="7" w:tplc="D96E1154">
      <w:numFmt w:val="bullet"/>
      <w:lvlText w:val="•"/>
      <w:lvlJc w:val="left"/>
      <w:pPr>
        <w:ind w:left="7517" w:hanging="348"/>
      </w:pPr>
      <w:rPr>
        <w:rFonts w:hint="default"/>
        <w:lang w:val="ru-RU" w:eastAsia="en-US" w:bidi="ar-SA"/>
      </w:rPr>
    </w:lvl>
    <w:lvl w:ilvl="8" w:tplc="2908A4CC">
      <w:numFmt w:val="bullet"/>
      <w:lvlText w:val="•"/>
      <w:lvlJc w:val="left"/>
      <w:pPr>
        <w:ind w:left="854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90398"/>
    <w:rsid w:val="00151A68"/>
    <w:rsid w:val="00184863"/>
    <w:rsid w:val="001B6856"/>
    <w:rsid w:val="002D33B1"/>
    <w:rsid w:val="002D3591"/>
    <w:rsid w:val="002D44D1"/>
    <w:rsid w:val="003514A0"/>
    <w:rsid w:val="003B38F8"/>
    <w:rsid w:val="004009C6"/>
    <w:rsid w:val="004F7E17"/>
    <w:rsid w:val="00554B93"/>
    <w:rsid w:val="005A05CE"/>
    <w:rsid w:val="00653AF6"/>
    <w:rsid w:val="00760B59"/>
    <w:rsid w:val="00765EEF"/>
    <w:rsid w:val="00775510"/>
    <w:rsid w:val="008106BF"/>
    <w:rsid w:val="008717D2"/>
    <w:rsid w:val="00871EFE"/>
    <w:rsid w:val="00913D52"/>
    <w:rsid w:val="00916982"/>
    <w:rsid w:val="009A0212"/>
    <w:rsid w:val="00A37089"/>
    <w:rsid w:val="00A92A54"/>
    <w:rsid w:val="00B71405"/>
    <w:rsid w:val="00B73A5A"/>
    <w:rsid w:val="00BE45E6"/>
    <w:rsid w:val="00CE55EF"/>
    <w:rsid w:val="00D53E6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009C6"/>
    <w:pPr>
      <w:widowControl w:val="0"/>
      <w:autoSpaceDE w:val="0"/>
      <w:autoSpaceDN w:val="0"/>
      <w:spacing w:before="0" w:beforeAutospacing="0" w:after="0" w:afterAutospacing="0"/>
      <w:ind w:left="6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1"/>
    <w:qFormat/>
    <w:rsid w:val="004009C6"/>
    <w:pPr>
      <w:widowControl w:val="0"/>
      <w:autoSpaceDE w:val="0"/>
      <w:autoSpaceDN w:val="0"/>
      <w:spacing w:before="0" w:beforeAutospacing="0" w:after="0" w:afterAutospacing="0"/>
      <w:ind w:left="1188" w:hanging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009C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uiPriority w:val="1"/>
    <w:qFormat/>
    <w:rsid w:val="004009C6"/>
    <w:pPr>
      <w:widowControl w:val="0"/>
      <w:autoSpaceDE w:val="0"/>
      <w:autoSpaceDN w:val="0"/>
      <w:spacing w:before="0" w:beforeAutospacing="0" w:after="0" w:afterAutospacing="0"/>
      <w:ind w:left="1188" w:hanging="567"/>
      <w:jc w:val="both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A0212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0212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6</cp:revision>
  <dcterms:created xsi:type="dcterms:W3CDTF">2023-11-07T12:47:00Z</dcterms:created>
  <dcterms:modified xsi:type="dcterms:W3CDTF">2023-11-08T12:11:00Z</dcterms:modified>
</cp:coreProperties>
</file>