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07" w:rsidRPr="00E262F4" w:rsidRDefault="00EB4CEE" w:rsidP="006C7F07">
      <w:pPr>
        <w:spacing w:after="0" w:line="240" w:lineRule="auto"/>
        <w:rPr>
          <w:rFonts w:ascii="Times New Roman" w:hAnsi="Times New Roman"/>
        </w:rPr>
      </w:pPr>
      <w:r w:rsidRPr="00EB4CE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C7F07" w:rsidRPr="00E262F4">
        <w:rPr>
          <w:rFonts w:ascii="Times New Roman" w:hAnsi="Times New Roman"/>
        </w:rPr>
        <w:t xml:space="preserve">ПРИНЯТО                                          </w:t>
      </w:r>
      <w:r w:rsidR="006C7F07">
        <w:rPr>
          <w:rFonts w:ascii="Times New Roman" w:hAnsi="Times New Roman"/>
        </w:rPr>
        <w:t xml:space="preserve">                 </w:t>
      </w:r>
      <w:r w:rsidR="006C7F07" w:rsidRPr="00E262F4">
        <w:rPr>
          <w:rFonts w:ascii="Times New Roman" w:hAnsi="Times New Roman"/>
        </w:rPr>
        <w:t xml:space="preserve">                       УТВЕРЖДЕНО </w:t>
      </w:r>
    </w:p>
    <w:p w:rsidR="006C7F07" w:rsidRPr="00E262F4" w:rsidRDefault="006C7F07" w:rsidP="006C7F07">
      <w:pPr>
        <w:spacing w:after="0" w:line="240" w:lineRule="auto"/>
        <w:rPr>
          <w:rFonts w:ascii="Times New Roman" w:hAnsi="Times New Roman"/>
        </w:rPr>
      </w:pPr>
      <w:r w:rsidRPr="00E262F4">
        <w:rPr>
          <w:rFonts w:ascii="Times New Roman" w:hAnsi="Times New Roman"/>
        </w:rPr>
        <w:t xml:space="preserve">педагогическим советом                             </w:t>
      </w:r>
      <w:r>
        <w:rPr>
          <w:rFonts w:ascii="Times New Roman" w:hAnsi="Times New Roman"/>
        </w:rPr>
        <w:t xml:space="preserve">                 </w:t>
      </w:r>
      <w:r w:rsidRPr="00E262F4">
        <w:rPr>
          <w:rFonts w:ascii="Times New Roman" w:hAnsi="Times New Roman"/>
        </w:rPr>
        <w:t xml:space="preserve">             приказом 01-26/  </w:t>
      </w:r>
      <w:r w:rsidR="00F80710">
        <w:rPr>
          <w:rFonts w:ascii="Times New Roman" w:hAnsi="Times New Roman"/>
        </w:rPr>
        <w:t>91</w:t>
      </w:r>
      <w:r w:rsidRPr="00E262F4">
        <w:rPr>
          <w:rFonts w:ascii="Times New Roman" w:hAnsi="Times New Roman"/>
        </w:rPr>
        <w:t xml:space="preserve">                         </w:t>
      </w:r>
    </w:p>
    <w:p w:rsidR="006C7F07" w:rsidRPr="00E262F4" w:rsidRDefault="006C7F07" w:rsidP="006C7F07">
      <w:pPr>
        <w:spacing w:after="0" w:line="240" w:lineRule="auto"/>
        <w:rPr>
          <w:rFonts w:ascii="Times New Roman" w:hAnsi="Times New Roman"/>
        </w:rPr>
      </w:pPr>
      <w:r w:rsidRPr="00E262F4">
        <w:rPr>
          <w:rFonts w:ascii="Times New Roman" w:hAnsi="Times New Roman"/>
        </w:rPr>
        <w:t xml:space="preserve"> «</w:t>
      </w:r>
      <w:r w:rsidR="00F80710">
        <w:rPr>
          <w:rFonts w:ascii="Times New Roman" w:hAnsi="Times New Roman"/>
        </w:rPr>
        <w:t>15</w:t>
      </w:r>
      <w:r w:rsidRPr="00E262F4">
        <w:rPr>
          <w:rFonts w:ascii="Times New Roman" w:hAnsi="Times New Roman"/>
        </w:rPr>
        <w:t>»</w:t>
      </w:r>
      <w:r w:rsidR="00F80710">
        <w:rPr>
          <w:rFonts w:ascii="Times New Roman" w:hAnsi="Times New Roman"/>
        </w:rPr>
        <w:t xml:space="preserve">марта </w:t>
      </w:r>
      <w:r w:rsidRPr="00E262F4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</w:t>
      </w:r>
      <w:r w:rsidRPr="00E262F4">
        <w:rPr>
          <w:rFonts w:ascii="Times New Roman" w:hAnsi="Times New Roman"/>
        </w:rPr>
        <w:t xml:space="preserve">г.                            </w:t>
      </w:r>
      <w:r>
        <w:rPr>
          <w:rFonts w:ascii="Times New Roman" w:hAnsi="Times New Roman"/>
        </w:rPr>
        <w:t xml:space="preserve">                    </w:t>
      </w:r>
      <w:r w:rsidRPr="00E262F4">
        <w:rPr>
          <w:rFonts w:ascii="Times New Roman" w:hAnsi="Times New Roman"/>
        </w:rPr>
        <w:t xml:space="preserve">    </w:t>
      </w:r>
      <w:r w:rsidR="00F80710">
        <w:rPr>
          <w:rFonts w:ascii="Times New Roman" w:hAnsi="Times New Roman"/>
        </w:rPr>
        <w:t xml:space="preserve">            </w:t>
      </w:r>
      <w:r w:rsidRPr="00E262F4">
        <w:rPr>
          <w:rFonts w:ascii="Times New Roman" w:hAnsi="Times New Roman"/>
        </w:rPr>
        <w:t xml:space="preserve">     от «</w:t>
      </w:r>
      <w:r w:rsidR="00F80710">
        <w:rPr>
          <w:rFonts w:ascii="Times New Roman" w:hAnsi="Times New Roman"/>
        </w:rPr>
        <w:t>15</w:t>
      </w:r>
      <w:r w:rsidRPr="00E262F4">
        <w:rPr>
          <w:rFonts w:ascii="Times New Roman" w:hAnsi="Times New Roman"/>
        </w:rPr>
        <w:t xml:space="preserve">» </w:t>
      </w:r>
      <w:r w:rsidR="00F80710">
        <w:rPr>
          <w:rFonts w:ascii="Times New Roman" w:hAnsi="Times New Roman"/>
        </w:rPr>
        <w:t xml:space="preserve">марта </w:t>
      </w:r>
      <w:r w:rsidRPr="00E262F4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</w:t>
      </w:r>
      <w:r w:rsidRPr="00E262F4">
        <w:rPr>
          <w:rFonts w:ascii="Times New Roman" w:hAnsi="Times New Roman"/>
        </w:rPr>
        <w:t xml:space="preserve">г. </w:t>
      </w:r>
    </w:p>
    <w:p w:rsidR="006C7F07" w:rsidRPr="00E262F4" w:rsidRDefault="006C7F07" w:rsidP="006C7F07">
      <w:pPr>
        <w:spacing w:after="0" w:line="240" w:lineRule="auto"/>
        <w:rPr>
          <w:rFonts w:ascii="Times New Roman" w:hAnsi="Times New Roman"/>
          <w:snapToGrid w:val="0"/>
        </w:rPr>
      </w:pPr>
      <w:r w:rsidRPr="00E262F4">
        <w:rPr>
          <w:rFonts w:ascii="Times New Roman" w:hAnsi="Times New Roman"/>
          <w:snapToGrid w:val="0"/>
        </w:rPr>
        <w:t xml:space="preserve"> (протокол №     </w:t>
      </w:r>
      <w:r w:rsidR="00F80710">
        <w:rPr>
          <w:rFonts w:ascii="Times New Roman" w:hAnsi="Times New Roman"/>
          <w:snapToGrid w:val="0"/>
        </w:rPr>
        <w:t>8</w:t>
      </w:r>
      <w:proofErr w:type="gramStart"/>
      <w:r w:rsidRPr="00E262F4">
        <w:rPr>
          <w:rFonts w:ascii="Times New Roman" w:hAnsi="Times New Roman"/>
          <w:snapToGrid w:val="0"/>
        </w:rPr>
        <w:t xml:space="preserve">   )</w:t>
      </w:r>
      <w:proofErr w:type="gramEnd"/>
      <w:r w:rsidRPr="00E262F4">
        <w:rPr>
          <w:rFonts w:ascii="Times New Roman" w:hAnsi="Times New Roman"/>
          <w:snapToGrid w:val="0"/>
        </w:rPr>
        <w:t xml:space="preserve"> </w:t>
      </w:r>
    </w:p>
    <w:p w:rsidR="00EB4CEE" w:rsidRPr="00EB4CEE" w:rsidRDefault="00EB4CEE" w:rsidP="00D00E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C7F07" w:rsidRDefault="006C7F07" w:rsidP="00D00E56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00E56" w:rsidRPr="002F1882" w:rsidRDefault="00EB4CEE" w:rsidP="00D00E56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4C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 </w:t>
      </w:r>
    </w:p>
    <w:p w:rsidR="00D00E56" w:rsidRPr="002F1882" w:rsidRDefault="00EB4CEE" w:rsidP="00D00E56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EB4CE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о педагогическом совете </w:t>
      </w:r>
    </w:p>
    <w:p w:rsidR="00EB4CEE" w:rsidRPr="00EB4CEE" w:rsidRDefault="00D00E56" w:rsidP="00D00E56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F188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МОУ </w:t>
      </w:r>
      <w:proofErr w:type="spellStart"/>
      <w:r w:rsidRPr="002F188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Ивняковской</w:t>
      </w:r>
      <w:proofErr w:type="spellEnd"/>
      <w:r w:rsidRPr="002F188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СШ ЯМР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EB4CEE" w:rsidRPr="00EB4CEE" w:rsidRDefault="00EB4CEE" w:rsidP="00BF21A4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Общие положения.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 педагогическом совете </w:t>
      </w:r>
      <w:r w:rsidR="00BF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BF21A4">
        <w:rPr>
          <w:rFonts w:ascii="Times New Roman" w:eastAsia="Times New Roman" w:hAnsi="Times New Roman" w:cs="Times New Roman"/>
          <w:color w:val="000000"/>
          <w:sz w:val="28"/>
          <w:szCs w:val="28"/>
        </w:rPr>
        <w:t>Ивняковской</w:t>
      </w:r>
      <w:proofErr w:type="spellEnd"/>
      <w:r w:rsidR="00BF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ЯМР 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Положение) разработано в соответствии со ст. 28. Федерального закона 273-ФЗ «Об образовании в Российской Федерации», Уставом школы и регламентирует деятельность органа управления учреждением.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1.2.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</w:t>
      </w:r>
      <w:r w:rsidRPr="00EB4CE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1.3. Педагогический совет </w:t>
      </w:r>
      <w:r w:rsidRPr="00EB4CE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 коллективного педагогического диагностирования, формирующий новое педагогическое мышление, отношения сотрудничества для реализации основных задач школы.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1.4. В состав педагогического совета входят все педагогические работники, в том числе и совместители.</w:t>
      </w:r>
    </w:p>
    <w:p w:rsidR="00EB4CEE" w:rsidRPr="00EB4CEE" w:rsidRDefault="006727FF" w:rsidP="00BF21A4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Компетенции </w:t>
      </w:r>
      <w:r w:rsidR="00EB4CEE"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совета:</w:t>
      </w:r>
    </w:p>
    <w:p w:rsidR="006727FF" w:rsidRPr="009B7740" w:rsidRDefault="004E2EFF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</w:t>
      </w:r>
      <w:r w:rsidR="004127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тверждение образовательных программ Учреждения;</w:t>
      </w:r>
    </w:p>
    <w:p w:rsidR="004E2EFF" w:rsidRPr="009B7740" w:rsidRDefault="0041279D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Р</w:t>
      </w:r>
      <w:r w:rsidR="004E2EFF"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ассмотрение и утверждение методических направлений работы;</w:t>
      </w:r>
    </w:p>
    <w:p w:rsidR="009B7740" w:rsidRPr="009B7740" w:rsidRDefault="0041279D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F32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7740"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вопросов перевода обучающихся в следующий класс по итогам учебного года;</w:t>
      </w:r>
    </w:p>
    <w:p w:rsidR="009B7740" w:rsidRPr="009B7740" w:rsidRDefault="0041279D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</w:t>
      </w:r>
      <w:r w:rsidR="00F32A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7740"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решения о допуске выпускников Учреждения к государственной итоговой аттестации;</w:t>
      </w:r>
    </w:p>
    <w:p w:rsidR="009B7740" w:rsidRDefault="0041279D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</w:t>
      </w:r>
      <w:r w:rsidR="009B7740" w:rsidRPr="009B7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Рассмотрение вопроса об отчислении из Учреждения обучающегося, достигшего пятнадцати лет, 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D2389D" w:rsidRDefault="00D2389D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 Определение списка учебников в соответствии с утвержденным федеральным перечнем учебников</w:t>
      </w:r>
      <w:r w:rsidR="00A476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1C66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1C66C3" w:rsidRDefault="001C66C3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</w:t>
      </w:r>
      <w:r w:rsidR="00CF7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CF7D64" w:rsidRDefault="00CF7D64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2.8. Рассмотрение ежегодного отчета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CF7D64" w:rsidRDefault="00B15FBE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2.9.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B15FBE" w:rsidRDefault="00B15FBE" w:rsidP="007F55B1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4CEE" w:rsidRPr="00EB4CEE" w:rsidRDefault="00EB4CEE" w:rsidP="00BF21A4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7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</w:t>
      </w: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педагогического совета и организация работы.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состав педагогического совета входят: директ</w:t>
      </w:r>
      <w:r w:rsidR="008623A0">
        <w:rPr>
          <w:rFonts w:ascii="Times New Roman" w:eastAsia="Times New Roman" w:hAnsi="Times New Roman" w:cs="Times New Roman"/>
          <w:color w:val="000000"/>
          <w:sz w:val="28"/>
          <w:szCs w:val="28"/>
        </w:rPr>
        <w:t>ор образовательного учреждения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заместители, педагогические работники.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8623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педагогического совета является директор.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2F2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педагогического совета Учреждения избирается членами педагогического совета Учреждения из их числа простым большинством голосов от общего числа голосов членов педагогического совета Учреждения. </w:t>
      </w:r>
    </w:p>
    <w:p w:rsidR="00EB4CEE" w:rsidRDefault="00EB4CEE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="009A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совет Учреждения утверждается ежегодно на период учебного года приказом директора Учреждения. </w:t>
      </w:r>
    </w:p>
    <w:p w:rsidR="009A0ECF" w:rsidRDefault="009A0ECF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Организационной формой работы педагогического совета являются заседания. </w:t>
      </w:r>
    </w:p>
    <w:p w:rsidR="007668CB" w:rsidRDefault="007668CB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Очередные заседания педагогического совета Учреждения проводятся в соответствии с планом работы педагогического совета Учреждения, но не реже четырех раз в течение учебного года. </w:t>
      </w:r>
    </w:p>
    <w:p w:rsidR="007668CB" w:rsidRDefault="00A44831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Внеочередное заседание педагогического совета Учреждения созывается председателем педагогического совета Учреждения.</w:t>
      </w:r>
    </w:p>
    <w:p w:rsidR="00A44831" w:rsidRDefault="007F7894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 Заседание педагогического совета Учреждения считается правомочным, если на нем присутствуют не менее двух третей от общего числа педагогического совета Учреждения.</w:t>
      </w:r>
    </w:p>
    <w:p w:rsidR="006B5749" w:rsidRDefault="006B5749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Решения педагогического совета Учреждения принимаются открытым голосованием. Решение педагогического совета Учреждения считается принятым при условии, что за него проголосовало большинство присутствующих на заседании членом педагогического совета Учреждения. </w:t>
      </w:r>
    </w:p>
    <w:p w:rsidR="0066132B" w:rsidRPr="00EB4CEE" w:rsidRDefault="0066132B" w:rsidP="00C57F63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4CEE" w:rsidRPr="00EB4CEE" w:rsidRDefault="00EB4CEE" w:rsidP="00BF21A4">
      <w:pPr>
        <w:shd w:val="clear" w:color="auto" w:fill="FFFFFF"/>
        <w:spacing w:after="0" w:line="221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Документация педагогического совета.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4.1.Заседания педагогического совета оформляются протокол</w:t>
      </w:r>
      <w:r w:rsidR="006613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. В книге протоколов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4.2.Протоколы подписываются председателем и секретарем совета.</w:t>
      </w:r>
    </w:p>
    <w:p w:rsidR="00B15BFF" w:rsidRPr="00EB4CEE" w:rsidRDefault="00B15BFF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4.3.Нумерация протоколов ведется с сентября. 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15BF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.Перевод </w:t>
      </w:r>
      <w:r w:rsidR="006613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6613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следующий класс, их выпуск оформляются списочным составом.</w:t>
      </w:r>
    </w:p>
    <w:p w:rsidR="00EB4CEE" w:rsidRPr="00EB4CEE" w:rsidRDefault="00EB4CEE" w:rsidP="00D00E56">
      <w:pPr>
        <w:shd w:val="clear" w:color="auto" w:fill="FFFFFF"/>
        <w:spacing w:after="0" w:line="221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4.5.Книга протоколов педагогического совета </w:t>
      </w:r>
      <w:r w:rsidR="006613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B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</w:t>
      </w:r>
      <w:r w:rsidR="00661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пронумеровывается, прошнуровывается, скрепляется подписью директора Учреждения и печатью Учреждения и хранится в делах Учреждения 5 лет.</w:t>
      </w:r>
    </w:p>
    <w:p w:rsidR="0071201C" w:rsidRDefault="0071201C" w:rsidP="00D00E56">
      <w:pPr>
        <w:ind w:left="-567" w:firstLine="567"/>
        <w:jc w:val="both"/>
      </w:pPr>
    </w:p>
    <w:sectPr w:rsidR="0071201C" w:rsidSect="00CA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CEE"/>
    <w:rsid w:val="001C66C3"/>
    <w:rsid w:val="002F1882"/>
    <w:rsid w:val="002F2C00"/>
    <w:rsid w:val="0041279D"/>
    <w:rsid w:val="004E2EFF"/>
    <w:rsid w:val="0066132B"/>
    <w:rsid w:val="006727FF"/>
    <w:rsid w:val="006B5749"/>
    <w:rsid w:val="006C7F07"/>
    <w:rsid w:val="0071201C"/>
    <w:rsid w:val="007668CB"/>
    <w:rsid w:val="007E08A9"/>
    <w:rsid w:val="007F55B1"/>
    <w:rsid w:val="007F7894"/>
    <w:rsid w:val="008623A0"/>
    <w:rsid w:val="0099690C"/>
    <w:rsid w:val="009A0ECF"/>
    <w:rsid w:val="009B7740"/>
    <w:rsid w:val="00A44831"/>
    <w:rsid w:val="00A47600"/>
    <w:rsid w:val="00B15BFF"/>
    <w:rsid w:val="00B15FBE"/>
    <w:rsid w:val="00BF21A4"/>
    <w:rsid w:val="00C57F63"/>
    <w:rsid w:val="00CA179E"/>
    <w:rsid w:val="00CF7D64"/>
    <w:rsid w:val="00D00E56"/>
    <w:rsid w:val="00D2389D"/>
    <w:rsid w:val="00D33E99"/>
    <w:rsid w:val="00EB4CEE"/>
    <w:rsid w:val="00F32A94"/>
    <w:rsid w:val="00F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CEE"/>
  </w:style>
  <w:style w:type="character" w:customStyle="1" w:styleId="grame">
    <w:name w:val="grame"/>
    <w:basedOn w:val="a0"/>
    <w:rsid w:val="00EB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B74A-68CB-46FD-AE30-7C36D324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28</cp:revision>
  <cp:lastPrinted>2019-03-19T10:20:00Z</cp:lastPrinted>
  <dcterms:created xsi:type="dcterms:W3CDTF">2019-03-19T08:11:00Z</dcterms:created>
  <dcterms:modified xsi:type="dcterms:W3CDTF">2019-03-19T12:02:00Z</dcterms:modified>
</cp:coreProperties>
</file>