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5E" w:rsidRDefault="00233E5E" w:rsidP="00233E5E">
      <w:pPr>
        <w:spacing w:after="0" w:line="259" w:lineRule="auto"/>
        <w:jc w:val="center"/>
      </w:pPr>
      <w:r>
        <w:rPr>
          <w:b/>
          <w:sz w:val="28"/>
        </w:rPr>
        <w:t>Пояснительн</w:t>
      </w:r>
      <w:bookmarkStart w:id="0" w:name="_GoBack"/>
      <w:bookmarkEnd w:id="0"/>
      <w:r>
        <w:rPr>
          <w:b/>
          <w:sz w:val="28"/>
        </w:rPr>
        <w:t>ая записка</w:t>
      </w: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32" w:line="259" w:lineRule="auto"/>
        <w:ind w:right="597"/>
        <w:jc w:val="center"/>
      </w:pPr>
    </w:p>
    <w:p w:rsidR="00233E5E" w:rsidRDefault="00233E5E" w:rsidP="00233E5E">
      <w:pPr>
        <w:spacing w:after="42" w:line="249" w:lineRule="auto"/>
        <w:ind w:left="525" w:hanging="360"/>
      </w:pPr>
      <w:r>
        <w:rPr>
          <w:b/>
          <w:sz w:val="28"/>
        </w:rPr>
        <w:t xml:space="preserve">1.Планируемые </w:t>
      </w:r>
      <w:r>
        <w:rPr>
          <w:b/>
          <w:sz w:val="28"/>
        </w:rPr>
        <w:tab/>
        <w:t xml:space="preserve">результаты </w:t>
      </w:r>
      <w:r>
        <w:rPr>
          <w:b/>
          <w:sz w:val="28"/>
        </w:rPr>
        <w:tab/>
        <w:t xml:space="preserve">освоения </w:t>
      </w:r>
      <w:r>
        <w:rPr>
          <w:b/>
          <w:sz w:val="28"/>
        </w:rPr>
        <w:tab/>
        <w:t xml:space="preserve">обучающимися </w:t>
      </w:r>
      <w:r>
        <w:rPr>
          <w:b/>
          <w:sz w:val="28"/>
        </w:rPr>
        <w:tab/>
        <w:t>основной образовательной программы среднего общего образования</w:t>
      </w:r>
    </w:p>
    <w:p w:rsidR="00233E5E" w:rsidRDefault="00233E5E" w:rsidP="00233E5E">
      <w:pPr>
        <w:spacing w:after="26" w:line="259" w:lineRule="auto"/>
        <w:ind w:left="888"/>
      </w:pPr>
    </w:p>
    <w:p w:rsidR="00233E5E" w:rsidRDefault="00233E5E" w:rsidP="00233E5E">
      <w:pPr>
        <w:spacing w:after="117"/>
        <w:ind w:left="165" w:right="1059" w:firstLine="708"/>
      </w:pPr>
      <w:r>
        <w:rPr>
          <w:b/>
        </w:rPr>
        <w:t xml:space="preserve"> Планируемые личностные результаты освоения ООП отражают: </w:t>
      </w:r>
      <w: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33E5E" w:rsidRDefault="00233E5E" w:rsidP="00233E5E">
      <w:pPr>
        <w:numPr>
          <w:ilvl w:val="0"/>
          <w:numId w:val="1"/>
        </w:numPr>
        <w:spacing w:after="167" w:line="268" w:lineRule="auto"/>
        <w:ind w:right="847" w:hanging="260"/>
      </w:pPr>
      <w: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33E5E" w:rsidRDefault="00233E5E" w:rsidP="00233E5E">
      <w:pPr>
        <w:numPr>
          <w:ilvl w:val="0"/>
          <w:numId w:val="1"/>
        </w:numPr>
        <w:spacing w:after="115" w:line="268" w:lineRule="auto"/>
        <w:ind w:right="847" w:hanging="260"/>
      </w:pPr>
      <w:r>
        <w:t xml:space="preserve">готовность к служению Отечеству, его защите; </w:t>
      </w:r>
    </w:p>
    <w:p w:rsidR="00233E5E" w:rsidRDefault="00233E5E" w:rsidP="00233E5E">
      <w:pPr>
        <w:numPr>
          <w:ilvl w:val="0"/>
          <w:numId w:val="1"/>
        </w:numPr>
        <w:spacing w:after="158" w:line="268" w:lineRule="auto"/>
        <w:ind w:right="847" w:hanging="260"/>
      </w:pPr>
      <w: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33E5E" w:rsidRDefault="00233E5E" w:rsidP="00233E5E">
      <w:pPr>
        <w:numPr>
          <w:ilvl w:val="0"/>
          <w:numId w:val="2"/>
        </w:numPr>
        <w:spacing w:after="118" w:line="268" w:lineRule="auto"/>
        <w:ind w:right="847" w:hanging="260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 </w:t>
      </w:r>
    </w:p>
    <w:p w:rsidR="00233E5E" w:rsidRDefault="00233E5E" w:rsidP="00233E5E">
      <w:pPr>
        <w:numPr>
          <w:ilvl w:val="0"/>
          <w:numId w:val="2"/>
        </w:numPr>
        <w:spacing w:after="159" w:line="268" w:lineRule="auto"/>
        <w:ind w:right="847" w:hanging="260"/>
      </w:pP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33E5E" w:rsidRDefault="00233E5E" w:rsidP="00233E5E">
      <w:pPr>
        <w:numPr>
          <w:ilvl w:val="0"/>
          <w:numId w:val="2"/>
        </w:numPr>
        <w:spacing w:after="118" w:line="268" w:lineRule="auto"/>
        <w:ind w:right="847" w:hanging="260"/>
      </w:pPr>
      <w:r>
        <w:t xml:space="preserve">нравственное сознание и поведение на основе усвоения общечеловеческих ценностей; </w:t>
      </w:r>
    </w:p>
    <w:p w:rsidR="00233E5E" w:rsidRDefault="00233E5E" w:rsidP="00233E5E">
      <w:pPr>
        <w:numPr>
          <w:ilvl w:val="0"/>
          <w:numId w:val="2"/>
        </w:numPr>
        <w:spacing w:after="115" w:line="268" w:lineRule="auto"/>
        <w:ind w:right="847" w:hanging="260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33E5E" w:rsidRDefault="00233E5E" w:rsidP="00233E5E">
      <w:pPr>
        <w:numPr>
          <w:ilvl w:val="0"/>
          <w:numId w:val="2"/>
        </w:numPr>
        <w:spacing w:after="162" w:line="268" w:lineRule="auto"/>
        <w:ind w:right="847" w:hanging="260"/>
      </w:pPr>
      <w: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233E5E" w:rsidRDefault="00233E5E" w:rsidP="00233E5E">
      <w:pPr>
        <w:numPr>
          <w:ilvl w:val="0"/>
          <w:numId w:val="2"/>
        </w:numPr>
        <w:spacing w:after="114" w:line="268" w:lineRule="auto"/>
        <w:ind w:right="847" w:hanging="260"/>
      </w:pPr>
      <w:r>
        <w:lastRenderedPageBreak/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233E5E" w:rsidRDefault="00233E5E" w:rsidP="00233E5E">
      <w:pPr>
        <w:numPr>
          <w:ilvl w:val="0"/>
          <w:numId w:val="2"/>
        </w:numPr>
        <w:spacing w:after="118" w:line="268" w:lineRule="auto"/>
        <w:ind w:right="847" w:hanging="260"/>
      </w:pPr>
      <w: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233E5E" w:rsidRDefault="00233E5E" w:rsidP="00233E5E">
      <w:pPr>
        <w:numPr>
          <w:ilvl w:val="0"/>
          <w:numId w:val="2"/>
        </w:numPr>
        <w:spacing w:after="144" w:line="268" w:lineRule="auto"/>
        <w:ind w:right="847" w:hanging="260"/>
      </w:pPr>
      <w: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33E5E" w:rsidRDefault="00233E5E" w:rsidP="00233E5E">
      <w:pPr>
        <w:numPr>
          <w:ilvl w:val="0"/>
          <w:numId w:val="2"/>
        </w:numPr>
        <w:spacing w:after="115" w:line="268" w:lineRule="auto"/>
        <w:ind w:right="847" w:hanging="260"/>
      </w:pPr>
      <w:r>
        <w:t xml:space="preserve">сформированность экологического мышления, понимания влияния социальноэкономических процессов на состояние природной и социальной среды; приобретение опыта эколого-направленной деятельности; </w:t>
      </w:r>
    </w:p>
    <w:p w:rsidR="00233E5E" w:rsidRDefault="00233E5E" w:rsidP="00233E5E">
      <w:pPr>
        <w:numPr>
          <w:ilvl w:val="0"/>
          <w:numId w:val="2"/>
        </w:numPr>
        <w:spacing w:after="170" w:line="268" w:lineRule="auto"/>
        <w:ind w:right="847" w:hanging="260"/>
      </w:pPr>
      <w:r>
        <w:t xml:space="preserve">ответственное отношение к созданию семьи на основе осознанного принятия ценностей семейной жизни. </w:t>
      </w:r>
    </w:p>
    <w:p w:rsidR="00233E5E" w:rsidRDefault="00233E5E" w:rsidP="00233E5E">
      <w:pPr>
        <w:spacing w:after="117"/>
        <w:ind w:left="165" w:right="847" w:firstLine="708"/>
      </w:pPr>
      <w:r>
        <w:rPr>
          <w:b/>
        </w:rPr>
        <w:t xml:space="preserve">Планируемые метапредметные результаты освоения ООП </w:t>
      </w:r>
      <w: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33E5E" w:rsidRDefault="00233E5E" w:rsidP="00233E5E">
      <w:pPr>
        <w:numPr>
          <w:ilvl w:val="0"/>
          <w:numId w:val="3"/>
        </w:numPr>
        <w:spacing w:after="165" w:line="268" w:lineRule="auto"/>
        <w:ind w:right="847" w:hanging="10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33E5E" w:rsidRDefault="00233E5E" w:rsidP="00233E5E">
      <w:pPr>
        <w:numPr>
          <w:ilvl w:val="0"/>
          <w:numId w:val="3"/>
        </w:numPr>
        <w:spacing w:after="161" w:line="268" w:lineRule="auto"/>
        <w:ind w:right="847" w:hanging="10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33E5E" w:rsidRDefault="00233E5E" w:rsidP="00233E5E">
      <w:pPr>
        <w:numPr>
          <w:ilvl w:val="0"/>
          <w:numId w:val="3"/>
        </w:numPr>
        <w:spacing w:after="119" w:line="268" w:lineRule="auto"/>
        <w:ind w:right="847" w:hanging="10"/>
      </w:pPr>
      <w: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(в ред. Приказа Минобрнауки РФ </w:t>
      </w:r>
      <w:hyperlink r:id="rId5" w:anchor="l13">
        <w:r>
          <w:rPr>
            <w:u w:val="single" w:color="000000"/>
          </w:rPr>
          <w:t>от 29.12.2014 N 1645</w:t>
        </w:r>
      </w:hyperlink>
      <w:hyperlink r:id="rId6" w:anchor="l13">
        <w:r>
          <w:t>)</w:t>
        </w:r>
      </w:hyperlink>
    </w:p>
    <w:p w:rsidR="00233E5E" w:rsidRDefault="00233E5E" w:rsidP="00233E5E">
      <w:pPr>
        <w:numPr>
          <w:ilvl w:val="0"/>
          <w:numId w:val="3"/>
        </w:numPr>
        <w:spacing w:after="111" w:line="268" w:lineRule="auto"/>
        <w:ind w:right="847" w:hanging="10"/>
      </w:pPr>
      <w: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</w:t>
      </w:r>
    </w:p>
    <w:p w:rsidR="00233E5E" w:rsidRDefault="00233E5E" w:rsidP="00233E5E">
      <w:pPr>
        <w:numPr>
          <w:ilvl w:val="0"/>
          <w:numId w:val="4"/>
        </w:numPr>
        <w:spacing w:after="159" w:line="268" w:lineRule="auto"/>
        <w:ind w:right="847" w:hanging="10"/>
      </w:pPr>
      <w: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33E5E" w:rsidRDefault="00233E5E" w:rsidP="00233E5E">
      <w:pPr>
        <w:numPr>
          <w:ilvl w:val="0"/>
          <w:numId w:val="4"/>
        </w:numPr>
        <w:spacing w:after="115" w:line="268" w:lineRule="auto"/>
        <w:ind w:right="847" w:hanging="10"/>
      </w:pPr>
      <w:r>
        <w:lastRenderedPageBreak/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233E5E" w:rsidRDefault="00233E5E" w:rsidP="00233E5E">
      <w:pPr>
        <w:numPr>
          <w:ilvl w:val="0"/>
          <w:numId w:val="4"/>
        </w:numPr>
        <w:spacing w:after="115" w:line="268" w:lineRule="auto"/>
        <w:ind w:right="847" w:hanging="10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33E5E" w:rsidRDefault="00233E5E" w:rsidP="00233E5E">
      <w:pPr>
        <w:spacing w:after="5" w:line="269" w:lineRule="auto"/>
        <w:ind w:left="175" w:right="856"/>
        <w:jc w:val="both"/>
      </w:pPr>
      <w: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  <w:r>
        <w:rPr>
          <w:b/>
        </w:rPr>
        <w:t xml:space="preserve">Регулятивные универсальные учебные действия Выпускник научится: </w:t>
      </w:r>
      <w:r>
        <w:t xml:space="preserve">самостоятельно определять цели, задавать параметры и критерии, по которым можно </w:t>
      </w:r>
    </w:p>
    <w:p w:rsidR="00233E5E" w:rsidRDefault="00233E5E" w:rsidP="00233E5E">
      <w:pPr>
        <w:spacing w:after="5" w:line="269" w:lineRule="auto"/>
        <w:ind w:left="175" w:right="856"/>
        <w:jc w:val="both"/>
      </w:pPr>
      <w:r>
        <w:t xml:space="preserve">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</w:t>
      </w:r>
    </w:p>
    <w:p w:rsidR="00233E5E" w:rsidRDefault="00233E5E" w:rsidP="00233E5E">
      <w:pPr>
        <w:spacing w:after="11" w:line="269" w:lineRule="auto"/>
        <w:ind w:left="10" w:right="838"/>
        <w:jc w:val="right"/>
      </w:pPr>
      <w:r>
        <w:t xml:space="preserve">оценивать ресурсы, в том числе время и другие нематериальные ресурсы, необходимые </w:t>
      </w:r>
    </w:p>
    <w:p w:rsidR="00233E5E" w:rsidRDefault="00233E5E" w:rsidP="00233E5E">
      <w:pPr>
        <w:ind w:left="448" w:right="847" w:hanging="283"/>
      </w:pPr>
      <w:r>
        <w:t xml:space="preserve">для достижения поставленной цели; выбирать путь достижения цели, планировать решение поставленных задач, </w:t>
      </w:r>
    </w:p>
    <w:p w:rsidR="00233E5E" w:rsidRDefault="00233E5E" w:rsidP="00233E5E">
      <w:pPr>
        <w:ind w:left="448" w:right="847" w:hanging="283"/>
      </w:pPr>
      <w:r>
        <w:t xml:space="preserve">оптимизируя материальные и нематериальные затраты;  организовывать эффективный поиск ресурсов, необходимых для достижения </w:t>
      </w:r>
    </w:p>
    <w:p w:rsidR="00233E5E" w:rsidRDefault="00233E5E" w:rsidP="00233E5E">
      <w:pPr>
        <w:ind w:left="448" w:right="1542" w:hanging="283"/>
      </w:pPr>
      <w:r>
        <w:t xml:space="preserve">поставленной цели; сопоставлять полученный результат деятельности с поставленной заранее целью. </w:t>
      </w:r>
    </w:p>
    <w:p w:rsidR="00233E5E" w:rsidRDefault="00233E5E" w:rsidP="00233E5E">
      <w:pPr>
        <w:spacing w:after="31" w:line="259" w:lineRule="auto"/>
        <w:ind w:left="180"/>
      </w:pPr>
    </w:p>
    <w:p w:rsidR="00233E5E" w:rsidRDefault="00233E5E" w:rsidP="00233E5E">
      <w:pPr>
        <w:spacing w:after="2" w:line="270" w:lineRule="auto"/>
        <w:ind w:left="175" w:right="3221"/>
      </w:pPr>
      <w:r>
        <w:rPr>
          <w:b/>
        </w:rPr>
        <w:t xml:space="preserve"> Познавательные универсальные учебные действия Выпускник научится:  </w:t>
      </w:r>
    </w:p>
    <w:p w:rsidR="00233E5E" w:rsidRDefault="00233E5E" w:rsidP="00233E5E">
      <w:pPr>
        <w:spacing w:after="5" w:line="269" w:lineRule="auto"/>
        <w:ind w:left="165" w:right="856" w:firstLine="283"/>
        <w:jc w:val="both"/>
      </w:pPr>
      <w: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 </w:t>
      </w:r>
    </w:p>
    <w:p w:rsidR="00233E5E" w:rsidRDefault="00233E5E" w:rsidP="00233E5E">
      <w:pPr>
        <w:spacing w:after="5" w:line="269" w:lineRule="auto"/>
        <w:ind w:left="175" w:right="856"/>
        <w:jc w:val="both"/>
      </w:pPr>
      <w:r>
        <w:t xml:space="preserve">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</w:t>
      </w:r>
    </w:p>
    <w:p w:rsidR="00233E5E" w:rsidRDefault="00233E5E" w:rsidP="00233E5E">
      <w:pPr>
        <w:ind w:left="448" w:right="847" w:hanging="283"/>
      </w:pPr>
      <w:r>
        <w:t xml:space="preserve">возможностей для  широкого переноса средств и способов действия; выстраивать индивидуальную образовательную траекторию, учитывая ограничения со </w:t>
      </w:r>
    </w:p>
    <w:p w:rsidR="00233E5E" w:rsidRDefault="00233E5E" w:rsidP="00233E5E">
      <w:pPr>
        <w:ind w:left="448" w:right="2730" w:hanging="283"/>
      </w:pPr>
      <w:r>
        <w:t xml:space="preserve">стороны других участников и ресурсные ограничения; менять и удерживать разные позиции в познавательной деятельности. </w:t>
      </w:r>
    </w:p>
    <w:p w:rsidR="00233E5E" w:rsidRDefault="00233E5E" w:rsidP="00233E5E">
      <w:pPr>
        <w:spacing w:after="32" w:line="259" w:lineRule="auto"/>
        <w:ind w:left="180"/>
      </w:pPr>
    </w:p>
    <w:p w:rsidR="00233E5E" w:rsidRDefault="00233E5E" w:rsidP="00233E5E">
      <w:pPr>
        <w:spacing w:after="5" w:line="269" w:lineRule="auto"/>
        <w:ind w:left="175" w:right="856"/>
        <w:jc w:val="both"/>
      </w:pPr>
      <w:r>
        <w:rPr>
          <w:b/>
        </w:rPr>
        <w:t xml:space="preserve">Коммуникативные универсальные учебные действия Выпускник научится: </w:t>
      </w:r>
      <w: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</w:t>
      </w:r>
      <w:r>
        <w:lastRenderedPageBreak/>
        <w:t xml:space="preserve">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</w:t>
      </w:r>
    </w:p>
    <w:p w:rsidR="00233E5E" w:rsidRDefault="00233E5E" w:rsidP="00233E5E">
      <w:pPr>
        <w:ind w:left="448" w:right="847" w:hanging="283"/>
      </w:pPr>
      <w:r>
        <w:t xml:space="preserve">в разных ролях (генератор идей, критик, исполнитель, выступающий, эксперт и т.д.); координировать и выполнять работу в условиях реального, виртуального и </w:t>
      </w:r>
    </w:p>
    <w:p w:rsidR="00233E5E" w:rsidRDefault="00233E5E" w:rsidP="00233E5E">
      <w:pPr>
        <w:ind w:left="448" w:right="847" w:hanging="283"/>
      </w:pPr>
      <w:r>
        <w:t xml:space="preserve">комбинированного взаимодействия; развернуто, логично и точно излагать свою точку зрения с использованием адекватных </w:t>
      </w:r>
    </w:p>
    <w:p w:rsidR="00233E5E" w:rsidRDefault="00233E5E" w:rsidP="00233E5E">
      <w:pPr>
        <w:spacing w:after="5" w:line="269" w:lineRule="auto"/>
        <w:ind w:left="175" w:right="856"/>
        <w:jc w:val="both"/>
      </w:pPr>
      <w:r>
        <w:t xml:space="preserve">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233E5E" w:rsidRDefault="00233E5E" w:rsidP="00233E5E">
      <w:pPr>
        <w:spacing w:after="31" w:line="259" w:lineRule="auto"/>
        <w:ind w:left="463"/>
      </w:pPr>
    </w:p>
    <w:p w:rsidR="00233E5E" w:rsidRDefault="00233E5E" w:rsidP="00233E5E">
      <w:pPr>
        <w:pStyle w:val="1"/>
        <w:ind w:left="175"/>
      </w:pPr>
      <w:r>
        <w:t xml:space="preserve">Предметные результаты </w:t>
      </w:r>
    </w:p>
    <w:p w:rsidR="00233E5E" w:rsidRDefault="00233E5E" w:rsidP="00233E5E">
      <w:pPr>
        <w:spacing w:after="2" w:line="270" w:lineRule="auto"/>
        <w:ind w:left="175" w:right="833"/>
      </w:pPr>
      <w:r>
        <w:rPr>
          <w:b/>
        </w:rPr>
        <w:t xml:space="preserve">В результате изучения учебного предмета «Физическая культура» на уровне среднего общего образования: </w:t>
      </w:r>
    </w:p>
    <w:p w:rsidR="00233E5E" w:rsidRDefault="00233E5E" w:rsidP="00233E5E">
      <w:pPr>
        <w:spacing w:after="0" w:line="259" w:lineRule="auto"/>
      </w:pPr>
    </w:p>
    <w:p w:rsidR="00233E5E" w:rsidRDefault="00233E5E" w:rsidP="00233E5E">
      <w:pPr>
        <w:numPr>
          <w:ilvl w:val="0"/>
          <w:numId w:val="5"/>
        </w:numPr>
        <w:spacing w:after="5" w:line="269" w:lineRule="auto"/>
        <w:ind w:right="856" w:firstLine="540"/>
        <w:jc w:val="both"/>
      </w:pPr>
      <w: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233E5E" w:rsidRDefault="00233E5E" w:rsidP="00233E5E">
      <w:pPr>
        <w:numPr>
          <w:ilvl w:val="0"/>
          <w:numId w:val="5"/>
        </w:numPr>
        <w:spacing w:after="11" w:line="269" w:lineRule="auto"/>
        <w:ind w:right="856" w:firstLine="540"/>
        <w:jc w:val="both"/>
      </w:pPr>
      <w: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233E5E" w:rsidRDefault="00233E5E" w:rsidP="00233E5E">
      <w:pPr>
        <w:numPr>
          <w:ilvl w:val="0"/>
          <w:numId w:val="5"/>
        </w:numPr>
        <w:spacing w:after="5" w:line="269" w:lineRule="auto"/>
        <w:ind w:right="856" w:firstLine="540"/>
        <w:jc w:val="both"/>
      </w:pPr>
      <w: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233E5E" w:rsidRDefault="00233E5E" w:rsidP="00233E5E">
      <w:pPr>
        <w:numPr>
          <w:ilvl w:val="0"/>
          <w:numId w:val="5"/>
        </w:numPr>
        <w:spacing w:after="5" w:line="269" w:lineRule="auto"/>
        <w:ind w:right="856" w:firstLine="540"/>
        <w:jc w:val="both"/>
      </w:pPr>
      <w: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233E5E" w:rsidRDefault="00233E5E" w:rsidP="00233E5E">
      <w:pPr>
        <w:numPr>
          <w:ilvl w:val="0"/>
          <w:numId w:val="5"/>
        </w:numPr>
        <w:spacing w:after="5" w:line="269" w:lineRule="auto"/>
        <w:ind w:right="856" w:firstLine="540"/>
        <w:jc w:val="both"/>
      </w:pPr>
      <w: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деятельности. </w:t>
      </w:r>
      <w:r>
        <w:rPr>
          <w:b/>
        </w:rPr>
        <w:t xml:space="preserve">Выпускник на базовом уровне научится: </w:t>
      </w:r>
    </w:p>
    <w:p w:rsidR="00233E5E" w:rsidRDefault="00233E5E" w:rsidP="00233E5E">
      <w:pPr>
        <w:spacing w:after="11" w:line="269" w:lineRule="auto"/>
        <w:ind w:left="10" w:right="838"/>
        <w:jc w:val="right"/>
      </w:pPr>
      <w:r>
        <w:t xml:space="preserve">определять влияние оздоровительных систем физического воспитания на укрепление </w:t>
      </w:r>
    </w:p>
    <w:p w:rsidR="00233E5E" w:rsidRDefault="00233E5E" w:rsidP="00233E5E">
      <w:pPr>
        <w:ind w:left="175" w:right="847"/>
      </w:pPr>
      <w:r>
        <w:t xml:space="preserve">здоровья, профилактику профессиональных заболеваний и вредных привычек; </w:t>
      </w:r>
    </w:p>
    <w:p w:rsidR="00233E5E" w:rsidRDefault="00233E5E" w:rsidP="00233E5E">
      <w:pPr>
        <w:spacing w:after="5" w:line="269" w:lineRule="auto"/>
        <w:ind w:left="165" w:right="856" w:firstLine="283"/>
        <w:jc w:val="both"/>
      </w:pPr>
      <w:r>
        <w:t xml:space="preserve">знать способы контроля и оценки физического развития и физической подготовленности;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характеризовать индивидуальные особенности физического и психического развития; характеризовать основные формы организации занятий физической культурой, </w:t>
      </w:r>
    </w:p>
    <w:p w:rsidR="00233E5E" w:rsidRDefault="00233E5E" w:rsidP="00233E5E">
      <w:pPr>
        <w:ind w:left="448" w:right="847" w:hanging="283"/>
      </w:pPr>
      <w:r>
        <w:t xml:space="preserve">определять их целевое назначение и знать особенности проведения; составлять и выполнять индивидуально ориентированные комплексы оздоровительной </w:t>
      </w:r>
    </w:p>
    <w:p w:rsidR="00233E5E" w:rsidRDefault="00233E5E" w:rsidP="00233E5E">
      <w:pPr>
        <w:ind w:left="448" w:right="847" w:hanging="283"/>
      </w:pPr>
      <w:r>
        <w:t xml:space="preserve">и адаптивной физической культуры; выполнять комплексы упражнений традиционных и современных оздоровительных </w:t>
      </w:r>
    </w:p>
    <w:p w:rsidR="00233E5E" w:rsidRDefault="00233E5E" w:rsidP="00233E5E">
      <w:pPr>
        <w:ind w:left="448" w:right="847" w:hanging="283"/>
      </w:pPr>
      <w:r>
        <w:lastRenderedPageBreak/>
        <w:t xml:space="preserve">систем физического воспитания; выполнять технические действия и тактические приемы базовых видов спорта, </w:t>
      </w:r>
    </w:p>
    <w:p w:rsidR="00233E5E" w:rsidRDefault="00233E5E" w:rsidP="00233E5E">
      <w:pPr>
        <w:ind w:left="448" w:right="2804" w:hanging="283"/>
      </w:pPr>
      <w:r>
        <w:t xml:space="preserve">применять их в игровой и соревновательной деятельности; практически использовать приемы самомассажа и релаксации; </w:t>
      </w:r>
    </w:p>
    <w:p w:rsidR="00233E5E" w:rsidRDefault="00233E5E" w:rsidP="00233E5E">
      <w:pPr>
        <w:ind w:left="473" w:right="847"/>
      </w:pPr>
      <w:r>
        <w:t xml:space="preserve">практически использовать приемы защиты и самообороны; </w:t>
      </w:r>
    </w:p>
    <w:p w:rsidR="00233E5E" w:rsidRDefault="00233E5E" w:rsidP="00233E5E">
      <w:pPr>
        <w:spacing w:after="5" w:line="269" w:lineRule="auto"/>
        <w:ind w:left="165" w:right="856" w:firstLine="283"/>
        <w:jc w:val="both"/>
      </w:pPr>
      <w:r>
        <w:t xml:space="preserve">составлять и проводить комплексы физических упражнений различной направленности; определять уровни индивидуального физического развития и развития физических </w:t>
      </w:r>
    </w:p>
    <w:p w:rsidR="00233E5E" w:rsidRDefault="00233E5E" w:rsidP="00233E5E">
      <w:pPr>
        <w:ind w:left="448" w:right="847" w:hanging="283"/>
      </w:pPr>
      <w:r>
        <w:t xml:space="preserve">качеств; проводить мероприятия по профилактике травматизма во время занятий физическими </w:t>
      </w:r>
    </w:p>
    <w:p w:rsidR="00233E5E" w:rsidRDefault="00233E5E" w:rsidP="00233E5E">
      <w:pPr>
        <w:ind w:left="448" w:right="847" w:hanging="283"/>
      </w:pPr>
      <w:r>
        <w:t>упражнениями; владеть техникой выполнения тестовых испытаний Всероссийского физкультурно-</w:t>
      </w:r>
    </w:p>
    <w:p w:rsidR="00233E5E" w:rsidRDefault="00233E5E" w:rsidP="00233E5E">
      <w:pPr>
        <w:ind w:left="175" w:right="847"/>
      </w:pPr>
      <w:r>
        <w:t xml:space="preserve">спортивного комплекса «Готов к труду и обороне» (ГТО). </w:t>
      </w:r>
    </w:p>
    <w:p w:rsidR="00233E5E" w:rsidRDefault="00233E5E" w:rsidP="00233E5E">
      <w:pPr>
        <w:spacing w:after="31" w:line="259" w:lineRule="auto"/>
        <w:ind w:left="888"/>
      </w:pPr>
    </w:p>
    <w:p w:rsidR="00233E5E" w:rsidRDefault="00233E5E" w:rsidP="00233E5E">
      <w:pPr>
        <w:spacing w:after="2" w:line="270" w:lineRule="auto"/>
        <w:ind w:left="898"/>
      </w:pPr>
      <w:r>
        <w:rPr>
          <w:b/>
        </w:rPr>
        <w:t xml:space="preserve">Выпускник на базовом уровне получит возможность научиться: </w:t>
      </w:r>
    </w:p>
    <w:p w:rsidR="00233E5E" w:rsidRDefault="00233E5E" w:rsidP="00233E5E">
      <w:pPr>
        <w:spacing w:after="24" w:line="259" w:lineRule="auto"/>
        <w:ind w:left="10" w:right="835"/>
        <w:jc w:val="right"/>
      </w:pPr>
      <w:r>
        <w:rPr>
          <w:i/>
        </w:rPr>
        <w:t xml:space="preserve">самостоятельно организовывать и осуществлять физкультурную деятельность для </w:t>
      </w:r>
    </w:p>
    <w:p w:rsidR="00233E5E" w:rsidRDefault="00233E5E" w:rsidP="00233E5E">
      <w:pPr>
        <w:ind w:left="175" w:right="835"/>
        <w:jc w:val="both"/>
      </w:pPr>
      <w:r>
        <w:rPr>
          <w:i/>
        </w:rPr>
        <w:t xml:space="preserve">проведения индивидуального, коллективного и семейного досуга; </w:t>
      </w:r>
    </w:p>
    <w:p w:rsidR="00233E5E" w:rsidRDefault="00233E5E" w:rsidP="00233E5E">
      <w:pPr>
        <w:tabs>
          <w:tab w:val="center" w:pos="1025"/>
          <w:tab w:val="center" w:pos="2446"/>
          <w:tab w:val="center" w:pos="3894"/>
          <w:tab w:val="center" w:pos="4796"/>
          <w:tab w:val="center" w:pos="5720"/>
          <w:tab w:val="center" w:pos="7214"/>
          <w:tab w:val="center" w:pos="8816"/>
        </w:tabs>
        <w:spacing w:after="24" w:line="259" w:lineRule="auto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выполнять </w:t>
      </w:r>
      <w:r>
        <w:rPr>
          <w:i/>
        </w:rPr>
        <w:tab/>
        <w:t xml:space="preserve">требования </w:t>
      </w:r>
      <w:r>
        <w:rPr>
          <w:i/>
        </w:rPr>
        <w:tab/>
        <w:t xml:space="preserve">физической </w:t>
      </w:r>
      <w:r>
        <w:rPr>
          <w:i/>
        </w:rPr>
        <w:tab/>
        <w:t xml:space="preserve">и </w:t>
      </w:r>
      <w:r>
        <w:rPr>
          <w:i/>
        </w:rPr>
        <w:tab/>
        <w:t xml:space="preserve">спортивной </w:t>
      </w:r>
      <w:r>
        <w:rPr>
          <w:i/>
        </w:rPr>
        <w:tab/>
        <w:t xml:space="preserve">подготовки, </w:t>
      </w:r>
      <w:r>
        <w:rPr>
          <w:i/>
        </w:rPr>
        <w:tab/>
        <w:t xml:space="preserve">определяемые </w:t>
      </w:r>
    </w:p>
    <w:p w:rsidR="00233E5E" w:rsidRDefault="00233E5E" w:rsidP="00233E5E">
      <w:pPr>
        <w:ind w:left="175" w:right="835"/>
        <w:jc w:val="both"/>
      </w:pPr>
      <w:r>
        <w:rPr>
          <w:i/>
        </w:rPr>
        <w:t xml:space="preserve">вступительными экзаменами в профильные учреждения профессионального образования;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выполнять технические приемы и тактические действия национальных видов спорта; </w:t>
      </w:r>
    </w:p>
    <w:p w:rsidR="00233E5E" w:rsidRDefault="00233E5E" w:rsidP="00233E5E">
      <w:pPr>
        <w:ind w:left="165" w:right="835" w:firstLine="283"/>
        <w:jc w:val="both"/>
      </w:pPr>
      <w:r>
        <w:rPr>
          <w:i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осуществлять судейство в избранном виде спорта; составлять и выполнять комплексы специальной физической подготовки. </w:t>
      </w:r>
    </w:p>
    <w:p w:rsidR="00233E5E" w:rsidRDefault="00233E5E" w:rsidP="00233E5E">
      <w:pPr>
        <w:spacing w:after="0" w:line="259" w:lineRule="auto"/>
        <w:ind w:right="597"/>
        <w:jc w:val="center"/>
      </w:pPr>
    </w:p>
    <w:p w:rsidR="00233E5E" w:rsidRDefault="00233E5E" w:rsidP="00233E5E">
      <w:pPr>
        <w:spacing w:after="184" w:line="249" w:lineRule="auto"/>
        <w:ind w:left="175"/>
      </w:pPr>
      <w:r>
        <w:rPr>
          <w:b/>
          <w:sz w:val="28"/>
        </w:rPr>
        <w:t xml:space="preserve">2.Содержание учебного предмета «Физическая культура» </w:t>
      </w:r>
    </w:p>
    <w:p w:rsidR="00233E5E" w:rsidRDefault="00233E5E" w:rsidP="00233E5E">
      <w:pPr>
        <w:spacing w:after="147" w:line="270" w:lineRule="auto"/>
        <w:ind w:left="175" w:right="3221"/>
      </w:pPr>
      <w:r>
        <w:rPr>
          <w:b/>
        </w:rPr>
        <w:t xml:space="preserve">Физическая культура и основы здорового образа жизни. </w:t>
      </w:r>
    </w:p>
    <w:p w:rsidR="00233E5E" w:rsidRDefault="00233E5E" w:rsidP="00233E5E">
      <w:pPr>
        <w:ind w:left="165" w:right="847" w:firstLine="701"/>
      </w:pPr>
      <w:r>
        <w:t xml:space="preserve">Вводный инструктаж по охране труда. Инструктаж по охране труда на гимнастике. Инструктаж по охране труда.Современные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долголетия. Предупреждении профессиональных заболеваний и вредных привычек, поддержании репродуктивной функции.  Нормы  коллективного взаимодействия соревновательной деятельности. Комплексы упражнений адаптивной физической культуры.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 Сеансы аутотренинга, релаксации и самомассажа. Банные процедуры. Особенности соревновательной деятельности в </w:t>
      </w:r>
      <w:r>
        <w:lastRenderedPageBreak/>
        <w:t xml:space="preserve">массовых видах спорта. Основы методики их организации и проведения, контроль и оценка эффективности занятий. </w:t>
      </w:r>
    </w:p>
    <w:p w:rsidR="00233E5E" w:rsidRDefault="00233E5E" w:rsidP="00233E5E">
      <w:pPr>
        <w:ind w:left="175" w:right="847"/>
      </w:pPr>
      <w:r>
        <w:t xml:space="preserve">Оздоровительные системы физического воспитания. </w:t>
      </w:r>
    </w:p>
    <w:p w:rsidR="00233E5E" w:rsidRDefault="00233E5E" w:rsidP="00233E5E">
      <w:pPr>
        <w:spacing w:after="5" w:line="269" w:lineRule="auto"/>
        <w:ind w:left="175" w:right="856"/>
        <w:jc w:val="both"/>
      </w:pPr>
      <w:r>
        <w:t xml:space="preserve">         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 </w:t>
      </w:r>
    </w:p>
    <w:p w:rsidR="00233E5E" w:rsidRDefault="00233E5E" w:rsidP="00233E5E">
      <w:pPr>
        <w:ind w:left="165" w:right="847" w:firstLine="701"/>
      </w:pPr>
      <w: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233E5E" w:rsidRDefault="00233E5E" w:rsidP="00233E5E">
      <w:pPr>
        <w:pStyle w:val="1"/>
        <w:spacing w:after="147"/>
        <w:ind w:left="175"/>
      </w:pPr>
      <w:r>
        <w:t xml:space="preserve">Физкультурно-оздоровительная деятельность </w:t>
      </w:r>
    </w:p>
    <w:p w:rsidR="00233E5E" w:rsidRDefault="00233E5E" w:rsidP="00233E5E">
      <w:pPr>
        <w:ind w:left="165" w:right="847" w:firstLine="701"/>
      </w:pPr>
      <w: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Комбинации на спортивных снарядах. Гимнастические упражнения. Прыжки со скакалкой. Тест на гибкость. Подтягивание в висе. Подготовка к выполнению нормативов ГТО. Индивидуально-ориентированные здоровьесберегающие технологии: гимнастика при умственной и физической деятельности. Спортивная гимнастика с элементами акробатики. Лазанье по канату с   помощью (без помощи) ног. Опорные прыжки. </w:t>
      </w:r>
    </w:p>
    <w:p w:rsidR="00233E5E" w:rsidRDefault="00233E5E" w:rsidP="00233E5E">
      <w:pPr>
        <w:pStyle w:val="1"/>
        <w:ind w:left="175"/>
      </w:pPr>
      <w:r>
        <w:t xml:space="preserve">Прикладная физическая подготовка </w:t>
      </w:r>
    </w:p>
    <w:p w:rsidR="00233E5E" w:rsidRDefault="00233E5E" w:rsidP="00233E5E">
      <w:pPr>
        <w:ind w:left="165" w:right="847" w:firstLine="701"/>
      </w:pPr>
      <w:r>
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Сгибание и разгибание рук в упоре лежа на полу. Спортивные единоборства: технико-тактические действия самообороны; приемы страховки и самостраховки</w:t>
      </w:r>
      <w:r>
        <w:rPr>
          <w:i/>
        </w:rPr>
        <w:t>.</w:t>
      </w:r>
    </w:p>
    <w:p w:rsidR="00233E5E" w:rsidRDefault="00233E5E" w:rsidP="00233E5E">
      <w:pPr>
        <w:spacing w:after="30" w:line="259" w:lineRule="auto"/>
        <w:ind w:left="180"/>
      </w:pPr>
    </w:p>
    <w:p w:rsidR="00233E5E" w:rsidRDefault="00233E5E" w:rsidP="00233E5E">
      <w:pPr>
        <w:pStyle w:val="1"/>
        <w:ind w:left="175"/>
      </w:pPr>
      <w:r>
        <w:t xml:space="preserve">Спортивно-оздоровительная деятельность </w:t>
      </w:r>
    </w:p>
    <w:p w:rsidR="00233E5E" w:rsidRDefault="00233E5E" w:rsidP="00233E5E">
      <w:pPr>
        <w:ind w:left="165" w:right="847" w:firstLine="701"/>
      </w:pPr>
      <w:r>
        <w:t xml:space="preserve">Подготовка к соревновательной деятельности  Совершенствование  в индивидуально подобранных акробатических и гимнастических комбинациях (на спортивных снарядах); совершенствование технических приемов и командно-тактических действий в спортивных играх (баскетболе, волейболе, футболе); технической и тактической подготовки в национальных видах спорта. Терминология, жестикуляция в  волейболе. Терминология, жестикуляция в  баскетболе. Терминология, жестикуляция в  футболе. Правила организации и проведения соревнований, обеспечение безопасности, </w:t>
      </w:r>
      <w:r>
        <w:rPr>
          <w:i/>
        </w:rPr>
        <w:t>судейство.</w:t>
      </w:r>
      <w:r>
        <w:t xml:space="preserve"> Игра волейбол. Бег на короткие дистанции. Бег на средние дистанции. Бег на длинные дистанции. Бег на короткие, средние и длинные дистанции.Эстафетный бег. </w:t>
      </w:r>
    </w:p>
    <w:p w:rsidR="00233E5E" w:rsidRDefault="00233E5E" w:rsidP="00233E5E">
      <w:pPr>
        <w:ind w:left="175" w:right="847"/>
      </w:pPr>
      <w:r>
        <w:t xml:space="preserve">Кроссовый бег. Бег в равномерном темпе. Оздоровительные ходьба и бег. Челночный бег.  </w:t>
      </w:r>
    </w:p>
    <w:p w:rsidR="00233E5E" w:rsidRDefault="00233E5E" w:rsidP="00233E5E">
      <w:pPr>
        <w:ind w:left="175" w:right="847"/>
      </w:pPr>
      <w:r>
        <w:lastRenderedPageBreak/>
        <w:t xml:space="preserve">Прыжки в длину с места. Прыжках в длину и высоту с разбега. Прыжки в длину и высоту с разбега; метание гранаты. Совершенствование техники бега на  дистанциях (60, 100 м) с учётом времени. Совершенствование эстафетного бега, (приём -передача эстафетной палочки; вбегание и выбегание из «коридора»). Совершенствование техники прыжка в длину с места и разбега (на результат). Совершенствование техники спортивной ходьбы. </w:t>
      </w:r>
    </w:p>
    <w:p w:rsidR="00233E5E" w:rsidRDefault="00233E5E" w:rsidP="00233E5E">
      <w:pPr>
        <w:ind w:left="175" w:right="847"/>
      </w:pPr>
      <w:r>
        <w:t xml:space="preserve">Отработка тактических приёмов бега на средние и длинные дистанции. </w:t>
      </w:r>
    </w:p>
    <w:p w:rsidR="00233E5E" w:rsidRDefault="00233E5E" w:rsidP="00233E5E">
      <w:pPr>
        <w:ind w:left="175" w:right="847"/>
      </w:pPr>
      <w:r>
        <w:t xml:space="preserve">Совершенствование техники барьерного бега. Совершенствование техники в беге на средние дистанции. </w:t>
      </w:r>
    </w:p>
    <w:p w:rsidR="00233E5E" w:rsidRDefault="00233E5E" w:rsidP="00233E5E">
      <w:pPr>
        <w:ind w:left="175" w:right="847"/>
      </w:pPr>
      <w:r>
        <w:t xml:space="preserve">Броски в кольцо. Бросок после ловли и после ведения мяча. Бросок мяча в простых и усложненных условиях. Игровые взаимодействия на одно и два кольца. Эстафеты с передачами, ведениями, бросками мяча. Учебные игры на одно и два кольца. Техника выполнения передвижениях на лыжах Техника выполнения спусков, подъемов. Техника выполнения  поворотов, торможений. Передвижение на лыжах классическим ходом. </w:t>
      </w:r>
    </w:p>
    <w:p w:rsidR="00233E5E" w:rsidRDefault="00233E5E" w:rsidP="00233E5E">
      <w:pPr>
        <w:ind w:left="175" w:right="847"/>
      </w:pPr>
      <w:r>
        <w:t xml:space="preserve">Передвижение на лыжах коньковым ходом. </w:t>
      </w:r>
    </w:p>
    <w:p w:rsidR="00233E5E" w:rsidRDefault="00233E5E" w:rsidP="00233E5E">
      <w:pPr>
        <w:ind w:left="175" w:right="847"/>
      </w:pPr>
      <w:r>
        <w:t xml:space="preserve">Прикладное плавание. Основные способы плавания.  Совершенствование техники плаванья  на груди и спине, боку с грузом в руке.  </w:t>
      </w:r>
    </w:p>
    <w:p w:rsidR="00233E5E" w:rsidRDefault="00233E5E" w:rsidP="00233E5E">
      <w:pPr>
        <w:spacing w:after="62" w:line="244" w:lineRule="auto"/>
        <w:ind w:left="180" w:right="5456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tbl>
      <w:tblPr>
        <w:tblStyle w:val="TableGrid"/>
        <w:tblW w:w="9573" w:type="dxa"/>
        <w:tblInd w:w="72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40"/>
        <w:gridCol w:w="3152"/>
        <w:gridCol w:w="1104"/>
        <w:gridCol w:w="1102"/>
        <w:gridCol w:w="1237"/>
        <w:gridCol w:w="1102"/>
        <w:gridCol w:w="936"/>
      </w:tblGrid>
      <w:tr w:rsidR="00233E5E" w:rsidTr="002B6DC1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№п\п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  1 чет.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  2 чет.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    3 чет.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 4 чет.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год </w:t>
            </w:r>
          </w:p>
        </w:tc>
      </w:tr>
      <w:tr w:rsidR="00233E5E" w:rsidTr="002B6DC1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Количество часов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   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  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      30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   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left="2"/>
            </w:pPr>
            <w:r>
              <w:t xml:space="preserve">102 </w:t>
            </w:r>
          </w:p>
        </w:tc>
      </w:tr>
    </w:tbl>
    <w:p w:rsidR="00233E5E" w:rsidRDefault="00233E5E" w:rsidP="00233E5E">
      <w:pPr>
        <w:spacing w:after="0" w:line="259" w:lineRule="auto"/>
      </w:pPr>
    </w:p>
    <w:p w:rsidR="00233E5E" w:rsidRDefault="00233E5E" w:rsidP="00233E5E"/>
    <w:p w:rsidR="00233E5E" w:rsidRDefault="00233E5E" w:rsidP="00233E5E"/>
    <w:p w:rsidR="00233E5E" w:rsidRPr="0036659B" w:rsidRDefault="00233E5E" w:rsidP="00233E5E"/>
    <w:p w:rsidR="00233E5E" w:rsidRPr="0036659B" w:rsidRDefault="00233E5E" w:rsidP="00233E5E">
      <w:pPr>
        <w:pStyle w:val="1"/>
        <w:ind w:left="2667" w:firstLine="55"/>
      </w:pPr>
      <w:r>
        <w:t xml:space="preserve">ТЕМАТИЧЕСКОЕ ПЛАНИРОВАНИЕ </w:t>
      </w:r>
      <w:r>
        <w:rPr>
          <w:sz w:val="28"/>
        </w:rPr>
        <w:t xml:space="preserve">по физической культуре </w:t>
      </w:r>
      <w:r>
        <w:t xml:space="preserve">  10 класс</w:t>
      </w:r>
    </w:p>
    <w:p w:rsidR="00233E5E" w:rsidRDefault="00233E5E" w:rsidP="00233E5E">
      <w:pPr>
        <w:spacing w:after="0" w:line="259" w:lineRule="auto"/>
        <w:ind w:left="180"/>
      </w:pPr>
    </w:p>
    <w:tbl>
      <w:tblPr>
        <w:tblStyle w:val="TableGrid"/>
        <w:tblW w:w="11201" w:type="dxa"/>
        <w:tblInd w:w="-885" w:type="dxa"/>
        <w:tblCellMar>
          <w:top w:w="7" w:type="dxa"/>
          <w:left w:w="108" w:type="dxa"/>
          <w:bottom w:w="8" w:type="dxa"/>
        </w:tblCellMar>
        <w:tblLook w:val="04A0"/>
      </w:tblPr>
      <w:tblGrid>
        <w:gridCol w:w="595"/>
        <w:gridCol w:w="9756"/>
        <w:gridCol w:w="850"/>
      </w:tblGrid>
      <w:tr w:rsidR="00233E5E" w:rsidTr="002B6DC1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 xml:space="preserve">№ уро ка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</w:p>
          <w:p w:rsidR="00233E5E" w:rsidRDefault="00233E5E" w:rsidP="002B6DC1">
            <w:pPr>
              <w:spacing w:line="259" w:lineRule="auto"/>
            </w:pPr>
          </w:p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>Тема 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right="-16"/>
            </w:pPr>
            <w:r>
              <w:rPr>
                <w:b/>
              </w:rPr>
              <w:t xml:space="preserve">Кол-во часов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1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>Вводный инструктаж по охране труда.  Техника спринтерского 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2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Техника спринтерского бега. Стартовый разгон.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3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Бег 60 м с низкого старта. Финиширование. Эстафетный бег.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4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Барьерный бег. Овладение техникой эстафетного бега.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lastRenderedPageBreak/>
              <w:t>5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Бег 100 м на результат.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6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Прыжок в длину с разбега. Метание гранат.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7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Прыжок в длину с разбега. Метание гранат.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8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Прыжок в длину с разбега. Техника метания гранаты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9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jc w:val="both"/>
            </w:pPr>
            <w:r>
              <w:t xml:space="preserve">Кросс по пересеченной местности с элементами спортивного ориентирования.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Кросс по пересеченной местности с элементами спортивного ориентирования.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Техника длительного 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Бег на длинные дистанции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Инструктаж по охране труда.  Технические приёмы и командные действия. Техника передвижения.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ловли и передачи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ведения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бросков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бросков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защитных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перемещений и владения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Тактика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3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Техника защитных дейтсвий.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3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E5E" w:rsidRDefault="00233E5E" w:rsidP="002B6DC1">
            <w:pPr>
              <w:spacing w:line="259" w:lineRule="auto"/>
            </w:pPr>
            <w:r>
              <w:t>Технические приёмы и командные действия. Тактика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3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E5E" w:rsidRDefault="00233E5E" w:rsidP="002B6DC1">
            <w:pPr>
              <w:spacing w:line="259" w:lineRule="auto"/>
            </w:pPr>
            <w:r>
              <w:t xml:space="preserve">Эстафеты с передачами, ведениями, бросками мяча.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Правила организации и проведения соревнований, обеспечение безопасности, </w:t>
            </w:r>
            <w:r>
              <w:rPr>
                <w:i/>
              </w:rPr>
              <w:t>судейство.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Система индивидуальных занятий оздоровительной и тренировочной направленности.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jc w:val="both"/>
            </w:pPr>
            <w:r>
              <w:t>Основы методики их организации и проведения, контроль и оценка эффективности занятий.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Гимнастика при занятиях умственной и физической деятельностью.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 xml:space="preserve">28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>Инструктаж по охране труда на гимнастике.</w:t>
            </w:r>
            <w:r>
              <w:t xml:space="preserve"> Ритмическая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29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Спортивная гимнастика с элементами акробатики. Атлетическая гимнастика.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Индивидуально подобранные композиции из упр, выполняемых с разной амплитудой, траекторией, ритмом, темпом, пространственной точностью.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Индивидуально подобранные комплексы упражнений с дополнительным отягощением локального и избирательного воздействия на основные мышечные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Аэробика индивидуально подобранные композиции из дыхательных упражнений.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ind w:right="3300"/>
              <w:jc w:val="both"/>
            </w:pPr>
            <w:r>
              <w:t xml:space="preserve">Аэробика индивидуально подобранные композиции  силовых и скоростно-силовых упражнений.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4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Аэробика. Комплексы упражнений на растяжение и напряжение мышц.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Оздоровительные мероприятия по восстановлению организма и повышению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</w:tbl>
    <w:p w:rsidR="00233E5E" w:rsidRDefault="00233E5E" w:rsidP="00233E5E">
      <w:pPr>
        <w:spacing w:after="0" w:line="259" w:lineRule="auto"/>
        <w:ind w:left="-1522" w:right="564"/>
      </w:pPr>
    </w:p>
    <w:tbl>
      <w:tblPr>
        <w:tblStyle w:val="TableGrid"/>
        <w:tblW w:w="11201" w:type="dxa"/>
        <w:tblInd w:w="-885" w:type="dxa"/>
        <w:tblCellMar>
          <w:top w:w="7" w:type="dxa"/>
          <w:left w:w="108" w:type="dxa"/>
          <w:right w:w="67" w:type="dxa"/>
        </w:tblCellMar>
        <w:tblLook w:val="04A0"/>
      </w:tblPr>
      <w:tblGrid>
        <w:gridCol w:w="595"/>
        <w:gridCol w:w="9756"/>
        <w:gridCol w:w="850"/>
      </w:tblGrid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after="160" w:line="259" w:lineRule="auto"/>
            </w:pP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работоспособности.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after="160" w:line="259" w:lineRule="auto"/>
            </w:pP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Спортивные единоборства: технико-тактические действия самообороны.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Приемы страховки и самостраховки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Гимнастика при занятиях умственной и физической деятельностью.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39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Комбинации на спортивных снарядах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Подтягивание в висе. Подготовка к выполнению нормативов ГТО.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lastRenderedPageBreak/>
              <w:t xml:space="preserve">41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Сгибание и разгибание рук в упоре лежа на полу. Подготовка к выполнению нормативов ГТО.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Лазанье по канату с   помощью (без помощи) ног.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упражнений в индивидуально подобранных акробатических и гим. комбинациях  (на спортивных снарядах)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Гимнастические упражнения.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Прыжки со скакалкой.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Тест на гибкость.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Опорные прыжки.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48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Опорные прыжки.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Pr="009410FA" w:rsidRDefault="00233E5E" w:rsidP="002B6DC1">
            <w:pPr>
              <w:spacing w:line="259" w:lineRule="auto"/>
              <w:rPr>
                <w:b/>
              </w:rPr>
            </w:pPr>
            <w:r w:rsidRPr="009410FA">
              <w:rPr>
                <w:b/>
              </w:rPr>
              <w:t>2 полугодие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Pr="00A031CB" w:rsidRDefault="00233E5E" w:rsidP="002B6DC1">
            <w:pPr>
              <w:spacing w:line="259" w:lineRule="auto"/>
            </w:pPr>
            <w:r w:rsidRPr="00A031CB">
              <w:t xml:space="preserve">49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Pr="00A031CB" w:rsidRDefault="00233E5E" w:rsidP="002B6DC1">
            <w:pPr>
              <w:spacing w:line="259" w:lineRule="auto"/>
            </w:pPr>
            <w:r>
              <w:t>Инструктаж по ТБ во время занятий лыжами.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Гос. требования к уровню физ. подготовленности населения при выполнении нормативов ВФСК «Готов к труду и обороне» (ГТО).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Бег в равномерном темпе.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спортивной ходьбы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Оздоровительные ходьба и бег.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в беге на средние дистанции.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Основы законодательства Российской Федерации в области физической культуры, спорта, туризма, охраны здоровья.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Техника выполнения передвижениях на лыжах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Техника выполнения спусков, подъемов.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Техника выполнения  поворотов, торможений.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59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Передвижение на лыжах классическим ходом.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Передвижение на лыжах коньковым ходом.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  <w:jc w:val="both"/>
            </w:pPr>
            <w:r>
              <w:t xml:space="preserve">Передвижение различными способами с грузом на плечах по возвышающейся над землей опоре.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Передвижение на лыжах.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4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Комплексы упражнений адаптивной физической культуры.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технической и тактической подготовки в национальных видах спорта.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5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Индивидуально-ориентированные здоровьесберегающие технологии.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>Инструктаж по охране труда.</w:t>
            </w:r>
            <w:r>
              <w:t xml:space="preserve"> Терминология, жестикуляция в  волейболе.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технических приемов в волейболе.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 командно-тактических действий в волейболе.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69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 командно-тактических действий в волейболе.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Банные процедуры. Игра волейбол.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Подготовка к соревновательной деятельности. Игра волейбол.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Нормы  коллективного взаимодействия сор-ой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3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Игра волейбол.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Игра волейбол.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>Инструктаж по охране труда</w:t>
            </w:r>
            <w:r>
              <w:t xml:space="preserve">. Терминология и жестикуляция в футболе.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технических приемов в футболе.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технических приемов в футболе.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78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 командно-тактических действий в футболе.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 xml:space="preserve">79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 xml:space="preserve">Инструктаж по охране труда.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rPr>
                <w:b/>
              </w:rP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Техническая и тактическая подготовка в национальных видах спорта.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lastRenderedPageBreak/>
              <w:t xml:space="preserve">81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Сеансы аутотренинга, релаксации и самомассажа.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Челночный бег.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Особенности соревновательной деятельности в массовых видах спорта.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Прыжки в длину с места. Подготовка к выполнению нормативов ГТО.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Прыжках в длину и высоту с разбега.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>Совершенствование техники в беге на короткие дистанции.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в беге на средние дистанции.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 Отработка тактических приёмов бега на длинные дистанции.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89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Бег на короткие, средние и длинные дистанции.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Кросс по пересеченной местности и с элементами спортивного ориентирования.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Эстафетный бег.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Прыжки в длину и высоту с разбега.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93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Метание гранаты.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4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94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Метание гранаты.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95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Прикладное плавание.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96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Основные способы плавания.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97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плаванья  на груди и спине.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98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плаванья   боку с грузом в руке.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99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Совершенствование техники барьерного бега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4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100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Оздоровительные системы физического воспитания.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101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Игра волейбол.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  <w:tr w:rsidR="00233E5E" w:rsidTr="002B6DC1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102 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Игра волейбол.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E" w:rsidRDefault="00233E5E" w:rsidP="002B6DC1">
            <w:pPr>
              <w:spacing w:line="259" w:lineRule="auto"/>
            </w:pPr>
            <w:r>
              <w:t xml:space="preserve">1 </w:t>
            </w:r>
          </w:p>
        </w:tc>
      </w:tr>
    </w:tbl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14" w:line="259" w:lineRule="auto"/>
        <w:ind w:left="180"/>
      </w:pPr>
    </w:p>
    <w:p w:rsidR="00233E5E" w:rsidRDefault="00233E5E" w:rsidP="00233E5E">
      <w:pPr>
        <w:spacing w:after="0" w:line="259" w:lineRule="auto"/>
        <w:ind w:left="180"/>
        <w:jc w:val="both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233E5E" w:rsidRDefault="00233E5E" w:rsidP="00233E5E">
      <w:pPr>
        <w:spacing w:after="0" w:line="259" w:lineRule="auto"/>
        <w:ind w:left="180"/>
      </w:pPr>
    </w:p>
    <w:p w:rsidR="00EC16BB" w:rsidRDefault="00EC16BB"/>
    <w:sectPr w:rsidR="00E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40D"/>
    <w:multiLevelType w:val="hybridMultilevel"/>
    <w:tmpl w:val="D9DA1B34"/>
    <w:lvl w:ilvl="0" w:tplc="18D4E48C">
      <w:start w:val="6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A2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CB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0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4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26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A3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A1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7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4344F7"/>
    <w:multiLevelType w:val="hybridMultilevel"/>
    <w:tmpl w:val="08B8C8CE"/>
    <w:lvl w:ilvl="0" w:tplc="42B0DFC4">
      <w:start w:val="7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4A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A4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6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E7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29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86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A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A6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DD34EB"/>
    <w:multiLevelType w:val="hybridMultilevel"/>
    <w:tmpl w:val="A756FADA"/>
    <w:lvl w:ilvl="0" w:tplc="41F6EAB4">
      <w:start w:val="2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C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2C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2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C2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CE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6D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B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272CE0"/>
    <w:multiLevelType w:val="hybridMultilevel"/>
    <w:tmpl w:val="9490BAF2"/>
    <w:lvl w:ilvl="0" w:tplc="7828FD1A">
      <w:start w:val="2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C3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C6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62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40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0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1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E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A4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5B657B"/>
    <w:multiLevelType w:val="hybridMultilevel"/>
    <w:tmpl w:val="D8EC8114"/>
    <w:lvl w:ilvl="0" w:tplc="8012993E">
      <w:start w:val="1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E848C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52A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C96A6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A03F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EB4A4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291B2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45AF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A6DB4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33E5E"/>
    <w:rsid w:val="00233E5E"/>
    <w:rsid w:val="00EC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33E5E"/>
    <w:pPr>
      <w:keepNext/>
      <w:keepLines/>
      <w:spacing w:after="2" w:line="270" w:lineRule="auto"/>
      <w:ind w:left="190" w:right="322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5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33E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6100" TargetMode="External"/><Relationship Id="rId5" Type="http://schemas.openxmlformats.org/officeDocument/2006/relationships/hyperlink" Target="https://normativ.kontur.ru/document?moduleid=1&amp;documentid=246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3467</Words>
  <Characters>19762</Characters>
  <Application>Microsoft Office Word</Application>
  <DocSecurity>0</DocSecurity>
  <Lines>164</Lines>
  <Paragraphs>46</Paragraphs>
  <ScaleCrop>false</ScaleCrop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2020-12-29T07:45:00Z</dcterms:created>
  <dcterms:modified xsi:type="dcterms:W3CDTF">2020-12-29T07:45:00Z</dcterms:modified>
</cp:coreProperties>
</file>